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526" w:rsidRPr="00A8451A" w:rsidRDefault="00023526" w:rsidP="00A8451A">
      <w:pPr>
        <w:spacing w:after="0"/>
        <w:rPr>
          <w:rFonts w:ascii="Times New Roman" w:hAnsi="Times New Roman" w:cs="Times New Roman"/>
        </w:rPr>
      </w:pPr>
      <w:r w:rsidRPr="00A8451A">
        <w:rPr>
          <w:rFonts w:ascii="Times New Roman" w:hAnsi="Times New Roman" w:cs="Times New Roman"/>
          <w:noProof/>
          <w:lang w:eastAsia="ru-RU"/>
        </w:rPr>
        <w:drawing>
          <wp:inline distT="0" distB="0" distL="0" distR="0" wp14:anchorId="4BB48282" wp14:editId="66FF8E77">
            <wp:extent cx="1499191" cy="1788375"/>
            <wp:effectExtent l="190500" t="190500" r="177800" b="173990"/>
            <wp:docPr id="1" name="Рисунок 1" descr="C:\Users\Жазира\Desktop\жеке жұмыс\суреттер\2019-05-31-09-16-38-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азира\Desktop\жеке жұмыс\суреттер\2019-05-31-09-16-38-394.jpg"/>
                    <pic:cNvPicPr>
                      <a:picLocks noChangeAspect="1" noChangeArrowheads="1"/>
                    </pic:cNvPicPr>
                  </pic:nvPicPr>
                  <pic:blipFill>
                    <a:blip r:embed="rId5" cstate="print"/>
                    <a:srcRect/>
                    <a:stretch>
                      <a:fillRect/>
                    </a:stretch>
                  </pic:blipFill>
                  <pic:spPr bwMode="auto">
                    <a:xfrm>
                      <a:off x="0" y="0"/>
                      <a:ext cx="1498899" cy="1788027"/>
                    </a:xfrm>
                    <a:prstGeom prst="rect">
                      <a:avLst/>
                    </a:prstGeom>
                    <a:ln>
                      <a:noFill/>
                    </a:ln>
                    <a:effectLst>
                      <a:outerShdw blurRad="190500" algn="tl" rotWithShape="0">
                        <a:srgbClr val="000000">
                          <a:alpha val="70000"/>
                        </a:srgbClr>
                      </a:outerShdw>
                    </a:effectLst>
                  </pic:spPr>
                </pic:pic>
              </a:graphicData>
            </a:graphic>
          </wp:inline>
        </w:drawing>
      </w:r>
    </w:p>
    <w:p w:rsidR="00A8451A" w:rsidRPr="00A8451A" w:rsidRDefault="00A8451A" w:rsidP="00A8451A">
      <w:pPr>
        <w:spacing w:after="0" w:line="240" w:lineRule="auto"/>
        <w:rPr>
          <w:rFonts w:ascii="Times New Roman" w:hAnsi="Times New Roman" w:cs="Times New Roman"/>
          <w:lang w:val="kk-KZ"/>
        </w:rPr>
      </w:pPr>
      <w:r w:rsidRPr="00A8451A">
        <w:rPr>
          <w:rFonts w:ascii="Times New Roman" w:hAnsi="Times New Roman" w:cs="Times New Roman"/>
          <w:lang w:val="kk-KZ"/>
        </w:rPr>
        <w:t>851002400928</w:t>
      </w:r>
    </w:p>
    <w:p w:rsidR="00A8451A" w:rsidRPr="0024724E" w:rsidRDefault="00023526" w:rsidP="00A8451A">
      <w:pPr>
        <w:spacing w:after="0" w:line="240" w:lineRule="auto"/>
        <w:rPr>
          <w:rFonts w:ascii="Times New Roman" w:hAnsi="Times New Roman" w:cs="Times New Roman"/>
          <w:lang w:val="kk-KZ"/>
        </w:rPr>
      </w:pPr>
      <w:r w:rsidRPr="0024724E">
        <w:rPr>
          <w:rFonts w:ascii="Times New Roman" w:hAnsi="Times New Roman" w:cs="Times New Roman"/>
          <w:lang w:val="kk-KZ"/>
        </w:rPr>
        <w:t xml:space="preserve">ШІЛМЕНБЕТОВА </w:t>
      </w:r>
      <w:r w:rsidR="0024724E" w:rsidRPr="0024724E">
        <w:rPr>
          <w:rFonts w:ascii="Times New Roman" w:hAnsi="Times New Roman" w:cs="Times New Roman"/>
          <w:lang w:val="kk-KZ"/>
        </w:rPr>
        <w:t>Асел Сейділаханқызы</w:t>
      </w:r>
      <w:r w:rsidR="0024724E">
        <w:rPr>
          <w:rFonts w:ascii="Times New Roman" w:hAnsi="Times New Roman" w:cs="Times New Roman"/>
          <w:lang w:val="kk-KZ"/>
        </w:rPr>
        <w:t>,</w:t>
      </w:r>
    </w:p>
    <w:p w:rsidR="00C66B66" w:rsidRPr="0024724E" w:rsidRDefault="00023526" w:rsidP="00A8451A">
      <w:pPr>
        <w:spacing w:after="0" w:line="240" w:lineRule="auto"/>
        <w:rPr>
          <w:rFonts w:ascii="Times New Roman" w:hAnsi="Times New Roman" w:cs="Times New Roman"/>
          <w:lang w:val="kk-KZ"/>
        </w:rPr>
      </w:pPr>
      <w:r w:rsidRPr="0024724E">
        <w:rPr>
          <w:rFonts w:ascii="Times New Roman" w:hAnsi="Times New Roman" w:cs="Times New Roman"/>
          <w:lang w:val="kk-KZ"/>
        </w:rPr>
        <w:t>Ә</w:t>
      </w:r>
      <w:r w:rsidR="00A8451A" w:rsidRPr="0024724E">
        <w:rPr>
          <w:rFonts w:ascii="Times New Roman" w:hAnsi="Times New Roman" w:cs="Times New Roman"/>
          <w:lang w:val="kk-KZ"/>
        </w:rPr>
        <w:t xml:space="preserve">.Молдағұлова атындағы </w:t>
      </w:r>
      <w:r w:rsidR="00C66B66" w:rsidRPr="0024724E">
        <w:rPr>
          <w:rFonts w:ascii="Times New Roman" w:hAnsi="Times New Roman" w:cs="Times New Roman"/>
          <w:lang w:val="kk-KZ"/>
        </w:rPr>
        <w:t>жалпы білім беретін мектебінің</w:t>
      </w:r>
    </w:p>
    <w:p w:rsidR="00C66B66" w:rsidRPr="0024724E" w:rsidRDefault="00C66B66" w:rsidP="00A8451A">
      <w:pPr>
        <w:spacing w:after="0" w:line="240" w:lineRule="auto"/>
        <w:rPr>
          <w:rFonts w:ascii="Times New Roman" w:hAnsi="Times New Roman" w:cs="Times New Roman"/>
          <w:lang w:val="kk-KZ"/>
        </w:rPr>
      </w:pPr>
      <w:r w:rsidRPr="0024724E">
        <w:rPr>
          <w:rFonts w:ascii="Times New Roman" w:hAnsi="Times New Roman" w:cs="Times New Roman"/>
          <w:lang w:val="kk-KZ"/>
        </w:rPr>
        <w:t xml:space="preserve">химия пәні </w:t>
      </w:r>
      <w:bookmarkStart w:id="0" w:name="_GoBack"/>
      <w:bookmarkEnd w:id="0"/>
      <w:r w:rsidR="00023526" w:rsidRPr="0024724E">
        <w:rPr>
          <w:rFonts w:ascii="Times New Roman" w:hAnsi="Times New Roman" w:cs="Times New Roman"/>
          <w:lang w:val="kk-KZ"/>
        </w:rPr>
        <w:t>мұғалімі,</w:t>
      </w:r>
      <w:r w:rsidRPr="0024724E">
        <w:rPr>
          <w:rFonts w:ascii="Times New Roman" w:hAnsi="Times New Roman" w:cs="Times New Roman"/>
          <w:lang w:val="kk-KZ"/>
        </w:rPr>
        <w:t xml:space="preserve"> </w:t>
      </w:r>
      <w:r w:rsidR="00023526" w:rsidRPr="0024724E">
        <w:rPr>
          <w:rFonts w:ascii="Times New Roman" w:hAnsi="Times New Roman" w:cs="Times New Roman"/>
          <w:lang w:val="kk-KZ"/>
        </w:rPr>
        <w:t>педагог-</w:t>
      </w:r>
      <w:r w:rsidR="00545114" w:rsidRPr="0024724E">
        <w:rPr>
          <w:rFonts w:ascii="Times New Roman" w:hAnsi="Times New Roman" w:cs="Times New Roman"/>
          <w:lang w:val="kk-KZ"/>
        </w:rPr>
        <w:t>сар</w:t>
      </w:r>
      <w:r w:rsidR="00023526" w:rsidRPr="0024724E">
        <w:rPr>
          <w:rFonts w:ascii="Times New Roman" w:hAnsi="Times New Roman" w:cs="Times New Roman"/>
          <w:lang w:val="kk-KZ"/>
        </w:rPr>
        <w:t>апшы</w:t>
      </w:r>
      <w:r w:rsidR="00A8451A" w:rsidRPr="0024724E">
        <w:rPr>
          <w:rFonts w:ascii="Times New Roman" w:hAnsi="Times New Roman" w:cs="Times New Roman"/>
          <w:lang w:val="kk-KZ"/>
        </w:rPr>
        <w:t xml:space="preserve">. </w:t>
      </w:r>
    </w:p>
    <w:p w:rsidR="00C66B66" w:rsidRPr="0024724E" w:rsidRDefault="00A8451A" w:rsidP="00A8451A">
      <w:pPr>
        <w:spacing w:after="0" w:line="240" w:lineRule="auto"/>
        <w:rPr>
          <w:rFonts w:ascii="Times New Roman" w:hAnsi="Times New Roman" w:cs="Times New Roman"/>
          <w:lang w:val="kk-KZ"/>
        </w:rPr>
      </w:pPr>
      <w:r w:rsidRPr="0024724E">
        <w:rPr>
          <w:rFonts w:ascii="Times New Roman" w:hAnsi="Times New Roman" w:cs="Times New Roman"/>
          <w:lang w:val="kk-KZ"/>
        </w:rPr>
        <w:t>Түркістан облысы</w:t>
      </w:r>
      <w:r w:rsidR="00023526" w:rsidRPr="0024724E">
        <w:rPr>
          <w:rFonts w:ascii="Times New Roman" w:hAnsi="Times New Roman" w:cs="Times New Roman"/>
          <w:lang w:val="kk-KZ"/>
        </w:rPr>
        <w:t>,</w:t>
      </w:r>
      <w:r w:rsidRPr="0024724E">
        <w:rPr>
          <w:rFonts w:ascii="Times New Roman" w:hAnsi="Times New Roman" w:cs="Times New Roman"/>
          <w:lang w:val="kk-KZ"/>
        </w:rPr>
        <w:t xml:space="preserve"> </w:t>
      </w:r>
      <w:r w:rsidR="00023526" w:rsidRPr="0024724E">
        <w:rPr>
          <w:rFonts w:ascii="Times New Roman" w:hAnsi="Times New Roman" w:cs="Times New Roman"/>
          <w:lang w:val="kk-KZ"/>
        </w:rPr>
        <w:t>Түлкібас ауданы</w:t>
      </w:r>
    </w:p>
    <w:p w:rsidR="0024724E" w:rsidRDefault="0024724E" w:rsidP="0024724E">
      <w:pPr>
        <w:spacing w:after="0" w:line="240" w:lineRule="auto"/>
        <w:rPr>
          <w:rFonts w:ascii="Times New Roman" w:eastAsia="Times New Roman" w:hAnsi="Times New Roman" w:cs="Times New Roman"/>
          <w:b/>
          <w:lang w:val="kk-KZ" w:eastAsia="ru-RU"/>
        </w:rPr>
      </w:pPr>
    </w:p>
    <w:p w:rsidR="0024724E" w:rsidRPr="0024724E" w:rsidRDefault="00545114" w:rsidP="0024724E">
      <w:pPr>
        <w:spacing w:after="0" w:line="240" w:lineRule="auto"/>
        <w:jc w:val="center"/>
        <w:rPr>
          <w:rFonts w:ascii="Times New Roman" w:eastAsia="Times New Roman" w:hAnsi="Times New Roman" w:cs="Times New Roman"/>
          <w:b/>
          <w:lang w:val="kk-KZ" w:eastAsia="ru-RU"/>
        </w:rPr>
      </w:pPr>
      <w:r w:rsidRPr="0024724E">
        <w:rPr>
          <w:rFonts w:ascii="Times New Roman" w:eastAsia="Times New Roman" w:hAnsi="Times New Roman" w:cs="Times New Roman"/>
          <w:b/>
          <w:lang w:val="kk-KZ" w:eastAsia="ru-RU"/>
        </w:rPr>
        <w:t>ҒЫЛЫМИ ЗЕРТТЕУ МӘДЕНИЕТІ</w:t>
      </w:r>
    </w:p>
    <w:p w:rsidR="00545114" w:rsidRPr="00A8451A" w:rsidRDefault="00545114" w:rsidP="00A8451A">
      <w:pPr>
        <w:tabs>
          <w:tab w:val="left" w:pos="3180"/>
        </w:tabs>
        <w:spacing w:after="0" w:line="240" w:lineRule="auto"/>
        <w:rPr>
          <w:rFonts w:ascii="Times New Roman" w:eastAsia="Times New Roman" w:hAnsi="Times New Roman" w:cs="Times New Roman"/>
          <w:b/>
          <w:color w:val="000000"/>
          <w:lang w:val="kk-KZ" w:eastAsia="ru-RU"/>
        </w:rPr>
      </w:pPr>
      <w:r w:rsidRPr="00A8451A">
        <w:rPr>
          <w:rFonts w:ascii="Times New Roman" w:eastAsia="Times New Roman" w:hAnsi="Times New Roman" w:cs="Times New Roman"/>
          <w:b/>
          <w:color w:val="000000"/>
          <w:lang w:val="kk-KZ" w:eastAsia="ru-RU"/>
        </w:rPr>
        <w:t>ТҮСІНІК ХАТ</w:t>
      </w:r>
    </w:p>
    <w:p w:rsidR="00545114" w:rsidRPr="00A8451A" w:rsidRDefault="00545114" w:rsidP="0024724E">
      <w:pPr>
        <w:spacing w:after="0"/>
        <w:ind w:firstLine="708"/>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t xml:space="preserve">Бұл жұмыс заманауи ақпараттық технологияларды қолдана отырып, қажетті бағдарлы базаларға еніп, деректер қорымен жұмыс жасауды қамтамасыз етеді. Ғылыми-зерттеу жұмыстарын ұйымдастыру, дамыту – оқушы шығармашылығын қалыптастырудың нақты жолдарының бірі екенін де естен шығармау қажет. Бала-табиғатынан зерттеуші, зерттеушілік ізденіс – табиғатпен берілетін қасиеттің ажырамас бөлшегі. Қазіргі оқытушының басты қызметі – білім беру мен жеке тұлға тәрбиесін сабақтастыру болса, оқушылармен ғылыми-зерттеу жұмыстарын жүргізу арқылы олардың өзін-өзі дамыту, шығармашылық,ізденімпаздық қасиеттерін қалыптастыру болып табылады. Баланы зерттеу жұмысына дайындау, оны зерттеушілік ізденіс дағдылары мен іскерлігіне үйрету қазіргі білім берудің маңызды міндеті болып отыр. Жаңа әсер алу, көп білуге құштарлық, үнемі қадағалауға және эксперимент жасауға ұмтылу, әлем туралы жаңа мәліметтерді өз бетінше іздеу бала мінезінің маңызды белгілері ретінде қарастырылады. Зерттеушілік әдісін қолдану қажеттігі оқушының білім алу процесінде қоршаған ортасына қызығушылығымен, сүйіспеншілікпен қарауымен түсіндіріледі. Оқушының өз бетінше зерттеу жүргізуі оның жеке талабын қанағаттандырумен көкейінде жүрген сұрақтарға жауап табуға үлкен ықпал етеді. Одан басқа, өз бетінше зерттеу жүргізу интеллектуалдық және шығармашылық қабілеті мен ойлау, зерттеу білігінің дамуына мүмкіндік туғызады. Оқушы өз бетінше зерттеу жүргізу арқылы қоршаған ортасын тани алады, жаңа білімді дайын күйінде емес, өзі үшін жаңа білім ашады. Ізденуші оқушылар өз тақырыбының ерекшіліктерін, өзектілігін,маңыздылығын сезіне отырып түрлі әдіс-тәсілдер арқылы өзін қанағаттандыратын нәтижеге жетіп отырады Ізденіс барысында оқушыларға шығармашылық мүмкіндіктер беріледі. Оқушылар дүниетанымының мүмкіндігіне қарай, ғылыми түрде тапсырмалар беріледі. Мұғалім мен оқушы бірлесе отырып, ғылыми жұмыстың көкейкестілігін, шығармашылық аясын айқындайды, осы міндеттер бойынша оқушылармен қосымша ізденуге жағдай жасай алады. </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b/>
          <w:bCs/>
          <w:color w:val="000000"/>
          <w:lang w:val="kk-KZ" w:eastAsia="ru-RU"/>
        </w:rPr>
        <w:t xml:space="preserve">Негізгі мақсаты: </w:t>
      </w:r>
      <w:r w:rsidRPr="00A8451A">
        <w:rPr>
          <w:rFonts w:ascii="Times New Roman" w:eastAsia="Times New Roman" w:hAnsi="Times New Roman" w:cs="Times New Roman"/>
          <w:color w:val="000000"/>
          <w:lang w:val="kk-KZ" w:eastAsia="ru-RU"/>
        </w:rPr>
        <w:t>Балалардың қабілеттерін, таланттарын жан-жақты аша түсу</w:t>
      </w:r>
      <w:r w:rsidR="0024724E">
        <w:rPr>
          <w:rFonts w:ascii="Times New Roman" w:eastAsia="Times New Roman" w:hAnsi="Times New Roman" w:cs="Times New Roman"/>
          <w:color w:val="000000"/>
          <w:lang w:val="kk-KZ" w:eastAsia="ru-RU"/>
        </w:rPr>
        <w:t>.</w:t>
      </w:r>
    </w:p>
    <w:p w:rsidR="0024724E" w:rsidRDefault="00545114" w:rsidP="00A8451A">
      <w:pPr>
        <w:spacing w:after="0"/>
        <w:rPr>
          <w:rFonts w:ascii="Times New Roman" w:eastAsia="Times New Roman" w:hAnsi="Times New Roman" w:cs="Times New Roman"/>
          <w:b/>
          <w:bCs/>
          <w:color w:val="000000"/>
          <w:lang w:val="kk-KZ" w:eastAsia="ru-RU"/>
        </w:rPr>
      </w:pPr>
      <w:r w:rsidRPr="00A8451A">
        <w:rPr>
          <w:rFonts w:ascii="Times New Roman" w:eastAsia="Times New Roman" w:hAnsi="Times New Roman" w:cs="Times New Roman"/>
          <w:b/>
          <w:bCs/>
          <w:color w:val="000000"/>
          <w:lang w:val="kk-KZ" w:eastAsia="ru-RU"/>
        </w:rPr>
        <w:t>Міндеттері</w:t>
      </w:r>
      <w:r w:rsidR="0024724E">
        <w:rPr>
          <w:rFonts w:ascii="Times New Roman" w:eastAsia="Times New Roman" w:hAnsi="Times New Roman" w:cs="Times New Roman"/>
          <w:b/>
          <w:bCs/>
          <w:color w:val="000000"/>
          <w:lang w:val="kk-KZ" w:eastAsia="ru-RU"/>
        </w:rPr>
        <w:t>:</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t>Дарындылықты қандай да бір сынақтан өткізу сияқты әдіспен анықтау мүмкін емес. Бала бойындағы дарынды біртіндеп анықтау қажет</w:t>
      </w:r>
      <w:r w:rsidR="0024724E">
        <w:rPr>
          <w:rFonts w:ascii="Times New Roman" w:eastAsia="Times New Roman" w:hAnsi="Times New Roman" w:cs="Times New Roman"/>
          <w:color w:val="000000"/>
          <w:lang w:val="kk-KZ" w:eastAsia="ru-RU"/>
        </w:rPr>
        <w:t>.</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t>1) түрлі ақпарат көздерін пайдалана отырып бала қабілеттерін кең көлемде қамтуға мүмкіндік беретін оның мінез-құлқы мен іс-әрекетін жан-жақты бағалауды кешенді түрде ұйымдастыру</w:t>
      </w:r>
      <w:r w:rsidR="0024724E">
        <w:rPr>
          <w:rFonts w:ascii="Times New Roman" w:eastAsia="Times New Roman" w:hAnsi="Times New Roman" w:cs="Times New Roman"/>
          <w:color w:val="000000"/>
          <w:lang w:val="kk-KZ" w:eastAsia="ru-RU"/>
        </w:rPr>
        <w:t>;</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t>2) баланы танып-білу үшін оның түрлі жағдайдағы іс-әрекетін ұзақ уақыт зерттеп бақылау</w:t>
      </w:r>
      <w:r w:rsidR="0024724E">
        <w:rPr>
          <w:rFonts w:ascii="Times New Roman" w:eastAsia="Times New Roman" w:hAnsi="Times New Roman" w:cs="Times New Roman"/>
          <w:color w:val="000000"/>
          <w:lang w:val="kk-KZ" w:eastAsia="ru-RU"/>
        </w:rPr>
        <w:t>;</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t xml:space="preserve">3) баланың қызығушылығы мен бейімділігіне барынша сәйкес келетін қызмет аясында баланың іс-әрекетіне талдау жүргізу (арнайы ұйымдастырылған пәндік-ойындық сабақтар мен түрлі іс-шараларға қатыстыру); </w:t>
      </w:r>
      <w:r w:rsidRPr="00A8451A">
        <w:rPr>
          <w:rFonts w:ascii="Times New Roman" w:eastAsia="Times New Roman" w:hAnsi="Times New Roman" w:cs="Times New Roman"/>
          <w:b/>
          <w:bCs/>
          <w:color w:val="000000"/>
          <w:lang w:val="kk-KZ" w:eastAsia="ru-RU"/>
        </w:rPr>
        <w:t>Әдістері:</w:t>
      </w:r>
      <w:r w:rsidR="0024724E">
        <w:rPr>
          <w:rFonts w:ascii="Times New Roman" w:eastAsia="Times New Roman" w:hAnsi="Times New Roman" w:cs="Times New Roman"/>
          <w:color w:val="000000"/>
          <w:lang w:val="kk-KZ" w:eastAsia="ru-RU"/>
        </w:rPr>
        <w:t xml:space="preserve"> </w:t>
      </w:r>
      <w:r w:rsidRPr="00A8451A">
        <w:rPr>
          <w:rFonts w:ascii="Times New Roman" w:eastAsia="Times New Roman" w:hAnsi="Times New Roman" w:cs="Times New Roman"/>
          <w:color w:val="000000"/>
          <w:lang w:val="kk-KZ" w:eastAsia="ru-RU"/>
        </w:rPr>
        <w:t>бақылау, эксперимент, ақпаратты жинау және іздеу</w:t>
      </w:r>
      <w:r w:rsidR="0024724E">
        <w:rPr>
          <w:rFonts w:ascii="Times New Roman" w:eastAsia="Times New Roman" w:hAnsi="Times New Roman" w:cs="Times New Roman"/>
          <w:color w:val="000000"/>
          <w:lang w:val="kk-KZ" w:eastAsia="ru-RU"/>
        </w:rPr>
        <w:t>;</w:t>
      </w:r>
      <w:r w:rsidRPr="00A8451A">
        <w:rPr>
          <w:rFonts w:ascii="Times New Roman" w:eastAsia="Times New Roman" w:hAnsi="Times New Roman" w:cs="Times New Roman"/>
          <w:color w:val="000000"/>
          <w:lang w:val="kk-KZ" w:eastAsia="ru-RU"/>
        </w:rPr>
        <w:t xml:space="preserve"> </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b/>
          <w:bCs/>
          <w:color w:val="000000"/>
          <w:lang w:val="kk-KZ" w:eastAsia="ru-RU"/>
        </w:rPr>
        <w:t>Тақырып таңдауға көмекші нұсқау</w:t>
      </w:r>
      <w:r w:rsidRPr="00A8451A">
        <w:rPr>
          <w:rFonts w:ascii="Times New Roman" w:eastAsia="Times New Roman" w:hAnsi="Times New Roman" w:cs="Times New Roman"/>
          <w:color w:val="000000"/>
          <w:lang w:val="kk-KZ" w:eastAsia="ru-RU"/>
        </w:rPr>
        <w:t>-тақырып мүмкін болатын жағдайларда жүзеге асатындай болуы тиіс. Бұл таңдалған тақырып бойынша құралдар мен әдебиеттердің қолжетімділігі болуы</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t>-таңдалған тақырыпқа оқушы да, жетекші мұғалім де бірдей қызықса өте жақсы</w:t>
      </w:r>
      <w:r w:rsidR="0024724E">
        <w:rPr>
          <w:rFonts w:ascii="Times New Roman" w:eastAsia="Times New Roman" w:hAnsi="Times New Roman" w:cs="Times New Roman"/>
          <w:color w:val="000000"/>
          <w:lang w:val="kk-KZ" w:eastAsia="ru-RU"/>
        </w:rPr>
        <w:t>.</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b/>
          <w:bCs/>
          <w:color w:val="000000"/>
          <w:lang w:val="kk-KZ" w:eastAsia="ru-RU"/>
        </w:rPr>
        <w:t>Зерттеу нысаны</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t>– зерттелудің бүгігі күнгі көкейтестілігі және аз зерттелгендігін сипаттайтын проблема, процесс, құбылыс</w:t>
      </w:r>
      <w:r w:rsidR="0024724E">
        <w:rPr>
          <w:rFonts w:ascii="Times New Roman" w:eastAsia="Times New Roman" w:hAnsi="Times New Roman" w:cs="Times New Roman"/>
          <w:color w:val="000000"/>
          <w:lang w:val="kk-KZ" w:eastAsia="ru-RU"/>
        </w:rPr>
        <w:t>.</w:t>
      </w:r>
    </w:p>
    <w:p w:rsidR="0024724E" w:rsidRDefault="00545114" w:rsidP="00A8451A">
      <w:pPr>
        <w:spacing w:after="0"/>
        <w:rPr>
          <w:rFonts w:ascii="Times New Roman" w:eastAsia="Times New Roman" w:hAnsi="Times New Roman" w:cs="Times New Roman"/>
          <w:b/>
          <w:bCs/>
          <w:color w:val="000000"/>
          <w:lang w:val="kk-KZ" w:eastAsia="ru-RU"/>
        </w:rPr>
      </w:pPr>
      <w:r w:rsidRPr="00A8451A">
        <w:rPr>
          <w:rFonts w:ascii="Times New Roman" w:eastAsia="Times New Roman" w:hAnsi="Times New Roman" w:cs="Times New Roman"/>
          <w:b/>
          <w:bCs/>
          <w:color w:val="000000"/>
          <w:lang w:val="kk-KZ" w:eastAsia="ru-RU"/>
        </w:rPr>
        <w:t xml:space="preserve">Зерттеу болжамы </w:t>
      </w:r>
    </w:p>
    <w:p w:rsidR="00545114" w:rsidRPr="00A8451A"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lastRenderedPageBreak/>
        <w:t>Гипотеза – ежелгі грек тілінен аударғанда «болжам» дегенді білдіреді, әлі айтылмаған, дәлелденбеген, болжамдық, болуы мүмкін, тәжірибемен дәлелденбеген дүние.</w:t>
      </w:r>
    </w:p>
    <w:p w:rsidR="0024724E" w:rsidRDefault="00545114" w:rsidP="00A8451A">
      <w:pPr>
        <w:spacing w:after="0"/>
        <w:rPr>
          <w:rFonts w:ascii="Times New Roman" w:eastAsia="Times New Roman" w:hAnsi="Times New Roman" w:cs="Times New Roman"/>
          <w:b/>
          <w:bCs/>
          <w:color w:val="000000"/>
          <w:lang w:val="kk-KZ" w:eastAsia="ru-RU"/>
        </w:rPr>
      </w:pPr>
      <w:r w:rsidRPr="00A8451A">
        <w:rPr>
          <w:rFonts w:ascii="Times New Roman" w:eastAsia="Times New Roman" w:hAnsi="Times New Roman" w:cs="Times New Roman"/>
          <w:b/>
          <w:bCs/>
          <w:color w:val="000000"/>
          <w:lang w:val="kk-KZ" w:eastAsia="ru-RU"/>
        </w:rPr>
        <w:t>Күтілетін нәтиже:</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t>-ғылыми жұмысқа жол ашады;</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t>-сөз қорлары молайып, тілдері дамиды</w:t>
      </w:r>
      <w:r w:rsidR="0024724E">
        <w:rPr>
          <w:rFonts w:ascii="Times New Roman" w:eastAsia="Times New Roman" w:hAnsi="Times New Roman" w:cs="Times New Roman"/>
          <w:color w:val="000000"/>
          <w:lang w:val="kk-KZ" w:eastAsia="ru-RU"/>
        </w:rPr>
        <w:t>;</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t>-өз бетінше ойлау, қиялдау, есте сақтау қабілеті жетіледі</w:t>
      </w:r>
      <w:r w:rsidR="0024724E">
        <w:rPr>
          <w:rFonts w:ascii="Times New Roman" w:eastAsia="Times New Roman" w:hAnsi="Times New Roman" w:cs="Times New Roman"/>
          <w:color w:val="000000"/>
          <w:lang w:val="kk-KZ" w:eastAsia="ru-RU"/>
        </w:rPr>
        <w:t>;</w:t>
      </w:r>
    </w:p>
    <w:p w:rsidR="0024724E" w:rsidRDefault="00545114" w:rsidP="00A8451A">
      <w:pPr>
        <w:spacing w:after="0"/>
        <w:rPr>
          <w:rFonts w:ascii="Times New Roman" w:eastAsia="Times New Roman" w:hAnsi="Times New Roman" w:cs="Times New Roman"/>
          <w:color w:val="000000"/>
          <w:lang w:val="kk-KZ" w:eastAsia="ru-RU"/>
        </w:rPr>
      </w:pPr>
      <w:r w:rsidRPr="00A8451A">
        <w:rPr>
          <w:rFonts w:ascii="Times New Roman" w:eastAsia="Times New Roman" w:hAnsi="Times New Roman" w:cs="Times New Roman"/>
          <w:color w:val="000000"/>
          <w:lang w:val="kk-KZ" w:eastAsia="ru-RU"/>
        </w:rPr>
        <w:t>-рухани байып, адамгершілік қасиеттерді бойына дарытады</w:t>
      </w:r>
      <w:r w:rsidR="0024724E">
        <w:rPr>
          <w:rFonts w:ascii="Times New Roman" w:eastAsia="Times New Roman" w:hAnsi="Times New Roman" w:cs="Times New Roman"/>
          <w:color w:val="000000"/>
          <w:lang w:val="kk-KZ" w:eastAsia="ru-RU"/>
        </w:rPr>
        <w:t>;</w:t>
      </w:r>
    </w:p>
    <w:p w:rsidR="0024724E" w:rsidRDefault="00545114" w:rsidP="00A8451A">
      <w:pPr>
        <w:spacing w:after="0"/>
        <w:rPr>
          <w:rFonts w:ascii="Times New Roman" w:eastAsia="Times New Roman" w:hAnsi="Times New Roman" w:cs="Times New Roman"/>
          <w:color w:val="222222"/>
          <w:lang w:val="kk-KZ" w:eastAsia="ru-RU"/>
        </w:rPr>
      </w:pPr>
      <w:r w:rsidRPr="00A8451A">
        <w:rPr>
          <w:rFonts w:ascii="Times New Roman" w:eastAsia="Times New Roman" w:hAnsi="Times New Roman" w:cs="Times New Roman"/>
          <w:color w:val="222222"/>
          <w:lang w:val="kk-KZ" w:eastAsia="ru-RU"/>
        </w:rPr>
        <w:t>-шығармашылық-интеллектуалдық қабілеті жоғары тұлға қалыптасады</w:t>
      </w:r>
      <w:r w:rsidR="0024724E">
        <w:rPr>
          <w:rFonts w:ascii="Times New Roman" w:eastAsia="Times New Roman" w:hAnsi="Times New Roman" w:cs="Times New Roman"/>
          <w:color w:val="222222"/>
          <w:lang w:val="kk-KZ" w:eastAsia="ru-RU"/>
        </w:rPr>
        <w:t>;</w:t>
      </w:r>
    </w:p>
    <w:p w:rsidR="0024724E" w:rsidRDefault="00545114" w:rsidP="00A8451A">
      <w:pPr>
        <w:spacing w:after="0"/>
        <w:rPr>
          <w:rFonts w:ascii="Times New Roman" w:eastAsia="Times New Roman" w:hAnsi="Times New Roman" w:cs="Times New Roman"/>
          <w:color w:val="222222"/>
          <w:lang w:val="kk-KZ" w:eastAsia="ru-RU"/>
        </w:rPr>
      </w:pPr>
      <w:r w:rsidRPr="00A8451A">
        <w:rPr>
          <w:rFonts w:ascii="Times New Roman" w:eastAsia="Times New Roman" w:hAnsi="Times New Roman" w:cs="Times New Roman"/>
          <w:color w:val="222222"/>
          <w:lang w:val="kk-KZ" w:eastAsia="ru-RU"/>
        </w:rPr>
        <w:t>-өздігінен ізденушілік қабілеті артады</w:t>
      </w:r>
      <w:r w:rsidR="0024724E">
        <w:rPr>
          <w:rFonts w:ascii="Times New Roman" w:eastAsia="Times New Roman" w:hAnsi="Times New Roman" w:cs="Times New Roman"/>
          <w:color w:val="222222"/>
          <w:lang w:val="kk-KZ" w:eastAsia="ru-RU"/>
        </w:rPr>
        <w:t>;</w:t>
      </w:r>
    </w:p>
    <w:p w:rsidR="0024724E" w:rsidRDefault="00545114" w:rsidP="00A8451A">
      <w:pPr>
        <w:spacing w:after="0"/>
        <w:rPr>
          <w:rFonts w:ascii="Times New Roman" w:eastAsia="Times New Roman" w:hAnsi="Times New Roman" w:cs="Times New Roman"/>
          <w:color w:val="222222"/>
          <w:lang w:val="kk-KZ" w:eastAsia="ru-RU"/>
        </w:rPr>
      </w:pPr>
      <w:r w:rsidRPr="00A8451A">
        <w:rPr>
          <w:rFonts w:ascii="Times New Roman" w:eastAsia="Times New Roman" w:hAnsi="Times New Roman" w:cs="Times New Roman"/>
          <w:color w:val="222222"/>
          <w:lang w:val="kk-KZ" w:eastAsia="ru-RU"/>
        </w:rPr>
        <w:t>-өзіндік көзқарасы қалыптасып дамиды</w:t>
      </w:r>
      <w:r w:rsidR="0024724E">
        <w:rPr>
          <w:rFonts w:ascii="Times New Roman" w:eastAsia="Times New Roman" w:hAnsi="Times New Roman" w:cs="Times New Roman"/>
          <w:color w:val="222222"/>
          <w:lang w:val="kk-KZ" w:eastAsia="ru-RU"/>
        </w:rPr>
        <w:t>;</w:t>
      </w:r>
    </w:p>
    <w:p w:rsidR="00545114" w:rsidRPr="00A8451A" w:rsidRDefault="00545114" w:rsidP="00A8451A">
      <w:pPr>
        <w:spacing w:after="0"/>
        <w:rPr>
          <w:rFonts w:ascii="Times New Roman" w:hAnsi="Times New Roman" w:cs="Times New Roman"/>
          <w:lang w:val="kk-KZ"/>
        </w:rPr>
      </w:pPr>
      <w:r w:rsidRPr="00A8451A">
        <w:rPr>
          <w:rFonts w:ascii="Times New Roman" w:eastAsia="Times New Roman" w:hAnsi="Times New Roman" w:cs="Times New Roman"/>
          <w:color w:val="222222"/>
          <w:lang w:val="kk-KZ" w:eastAsia="ru-RU"/>
        </w:rPr>
        <w:t>Ғылыми-зерттеумен айналысатын оқушымен бірлесе отырып, мынадай үлгідегі жұмыс жоспары құрылады:</w:t>
      </w:r>
      <w:r w:rsidRPr="00A8451A">
        <w:rPr>
          <w:rFonts w:ascii="Times New Roman" w:hAnsi="Times New Roman" w:cs="Times New Roman"/>
          <w:lang w:val="kk-KZ"/>
        </w:rPr>
        <w:tab/>
      </w:r>
    </w:p>
    <w:p w:rsidR="00545114" w:rsidRPr="00A8451A" w:rsidRDefault="00545114" w:rsidP="00A8451A">
      <w:pPr>
        <w:shd w:val="clear" w:color="auto" w:fill="FFFFFF"/>
        <w:spacing w:after="0" w:line="240" w:lineRule="auto"/>
        <w:rPr>
          <w:rFonts w:ascii="Times New Roman" w:eastAsia="Times New Roman" w:hAnsi="Times New Roman" w:cs="Times New Roman"/>
          <w:b/>
          <w:bCs/>
          <w:color w:val="FF0000"/>
          <w:lang w:val="kk-KZ" w:eastAsia="ru-RU"/>
        </w:rPr>
      </w:pPr>
      <w:r w:rsidRPr="00A8451A">
        <w:rPr>
          <w:rFonts w:ascii="Times New Roman" w:eastAsia="Times New Roman" w:hAnsi="Times New Roman" w:cs="Times New Roman"/>
          <w:b/>
          <w:bCs/>
          <w:color w:val="FF0000"/>
          <w:lang w:val="kk-KZ" w:eastAsia="ru-RU"/>
        </w:rPr>
        <w:t>Күнделікті толтыру</w:t>
      </w:r>
    </w:p>
    <w:p w:rsidR="00545114" w:rsidRPr="00A8451A" w:rsidRDefault="00545114" w:rsidP="00A8451A">
      <w:pPr>
        <w:shd w:val="clear" w:color="auto" w:fill="FFFFFF"/>
        <w:spacing w:after="0" w:line="240" w:lineRule="auto"/>
        <w:rPr>
          <w:rFonts w:ascii="Times New Roman" w:eastAsia="Times New Roman" w:hAnsi="Times New Roman" w:cs="Times New Roman"/>
          <w:bCs/>
          <w:color w:val="000000"/>
          <w:lang w:val="kk-KZ" w:eastAsia="ru-RU"/>
        </w:rPr>
      </w:pPr>
      <w:r w:rsidRPr="00A8451A">
        <w:rPr>
          <w:rFonts w:ascii="Times New Roman" w:eastAsia="Times New Roman" w:hAnsi="Times New Roman" w:cs="Times New Roman"/>
          <w:bCs/>
          <w:color w:val="000000"/>
          <w:lang w:val="kk-KZ" w:eastAsia="ru-RU"/>
        </w:rPr>
        <w:t xml:space="preserve">  Зерттеу күнделігі оқушының тақырыпты таңдаған күннен басталады.Әдебиеттермен жұмыс жасағанда және жобаны рәсімдеу мен қажетті құжаттарды дайындау кезінде аяқталады.Зерттеу күнделігіне автордың барлық істеген жұмыстары көрсетілу керек.</w:t>
      </w:r>
    </w:p>
    <w:p w:rsidR="00545114" w:rsidRPr="00A8451A" w:rsidRDefault="00545114" w:rsidP="00A8451A">
      <w:pPr>
        <w:shd w:val="clear" w:color="auto" w:fill="FFFFFF"/>
        <w:spacing w:after="0" w:line="240" w:lineRule="auto"/>
        <w:rPr>
          <w:rFonts w:ascii="Times New Roman" w:eastAsia="Times New Roman" w:hAnsi="Times New Roman" w:cs="Times New Roman"/>
          <w:b/>
          <w:bCs/>
          <w:color w:val="FF0000"/>
          <w:lang w:val="kk-KZ" w:eastAsia="ru-RU"/>
        </w:rPr>
      </w:pPr>
      <w:r w:rsidRPr="00A8451A">
        <w:rPr>
          <w:rFonts w:ascii="Times New Roman" w:eastAsia="Times New Roman" w:hAnsi="Times New Roman" w:cs="Times New Roman"/>
          <w:b/>
          <w:bCs/>
          <w:color w:val="FF0000"/>
          <w:lang w:val="kk-KZ" w:eastAsia="ru-RU"/>
        </w:rPr>
        <w:t>Күнделіктің бет парағы  толтыру тәртібі :</w:t>
      </w:r>
    </w:p>
    <w:p w:rsidR="00545114" w:rsidRPr="00A8451A" w:rsidRDefault="00545114" w:rsidP="00A8451A">
      <w:pPr>
        <w:shd w:val="clear" w:color="auto" w:fill="FFFFFF"/>
        <w:spacing w:after="0" w:line="240" w:lineRule="auto"/>
        <w:rPr>
          <w:rFonts w:ascii="Times New Roman" w:eastAsia="Times New Roman" w:hAnsi="Times New Roman" w:cs="Times New Roman"/>
          <w:b/>
          <w:bCs/>
          <w:color w:val="FF0000"/>
          <w:lang w:val="kk-KZ" w:eastAsia="ru-RU"/>
        </w:rPr>
      </w:pPr>
      <w:r w:rsidRPr="00A8451A">
        <w:rPr>
          <w:rFonts w:ascii="Times New Roman" w:eastAsia="Times New Roman" w:hAnsi="Times New Roman" w:cs="Times New Roman"/>
          <w:b/>
          <w:bCs/>
          <w:color w:val="FF0000"/>
          <w:lang w:val="kk-KZ" w:eastAsia="ru-RU"/>
        </w:rPr>
        <w:t>ҒЫЛЫМИ ЗЕРТТЕУ КҮНДЕЛІГІ</w:t>
      </w:r>
    </w:p>
    <w:p w:rsidR="00545114" w:rsidRPr="00A8451A" w:rsidRDefault="00545114" w:rsidP="00A8451A">
      <w:pPr>
        <w:shd w:val="clear" w:color="auto" w:fill="FFFFFF"/>
        <w:spacing w:after="0" w:line="240" w:lineRule="auto"/>
        <w:rPr>
          <w:rFonts w:ascii="Times New Roman" w:eastAsia="Times New Roman" w:hAnsi="Times New Roman" w:cs="Times New Roman"/>
          <w:bCs/>
          <w:color w:val="000000"/>
          <w:lang w:val="kk-KZ" w:eastAsia="ru-RU"/>
        </w:rPr>
      </w:pPr>
      <w:r w:rsidRPr="00A8451A">
        <w:rPr>
          <w:rFonts w:ascii="Times New Roman" w:eastAsia="Times New Roman" w:hAnsi="Times New Roman" w:cs="Times New Roman"/>
          <w:bCs/>
          <w:color w:val="000000"/>
          <w:lang w:val="kk-KZ" w:eastAsia="ru-RU"/>
        </w:rPr>
        <w:t>Зерттеу тақырыбы:___________________</w:t>
      </w:r>
    </w:p>
    <w:p w:rsidR="00545114" w:rsidRPr="00A8451A" w:rsidRDefault="00545114" w:rsidP="00A8451A">
      <w:pPr>
        <w:shd w:val="clear" w:color="auto" w:fill="FFFFFF"/>
        <w:spacing w:after="0" w:line="240" w:lineRule="auto"/>
        <w:rPr>
          <w:rFonts w:ascii="Times New Roman" w:eastAsia="Times New Roman" w:hAnsi="Times New Roman" w:cs="Times New Roman"/>
          <w:bCs/>
          <w:color w:val="000000"/>
          <w:lang w:val="kk-KZ" w:eastAsia="ru-RU"/>
        </w:rPr>
      </w:pPr>
      <w:r w:rsidRPr="00A8451A">
        <w:rPr>
          <w:rFonts w:ascii="Times New Roman" w:eastAsia="Times New Roman" w:hAnsi="Times New Roman" w:cs="Times New Roman"/>
          <w:bCs/>
          <w:color w:val="000000"/>
          <w:lang w:val="kk-KZ" w:eastAsia="ru-RU"/>
        </w:rPr>
        <w:t>Оқушының аты-жөні:_________________</w:t>
      </w:r>
    </w:p>
    <w:p w:rsidR="00545114" w:rsidRPr="00A8451A" w:rsidRDefault="00545114" w:rsidP="00A8451A">
      <w:pPr>
        <w:shd w:val="clear" w:color="auto" w:fill="FFFFFF"/>
        <w:spacing w:after="0" w:line="240" w:lineRule="auto"/>
        <w:rPr>
          <w:rFonts w:ascii="Times New Roman" w:eastAsia="Times New Roman" w:hAnsi="Times New Roman" w:cs="Times New Roman"/>
          <w:bCs/>
          <w:color w:val="000000"/>
          <w:lang w:val="kk-KZ" w:eastAsia="ru-RU"/>
        </w:rPr>
      </w:pPr>
      <w:r w:rsidRPr="00A8451A">
        <w:rPr>
          <w:rFonts w:ascii="Times New Roman" w:eastAsia="Times New Roman" w:hAnsi="Times New Roman" w:cs="Times New Roman"/>
          <w:bCs/>
          <w:color w:val="000000"/>
          <w:lang w:val="kk-KZ" w:eastAsia="ru-RU"/>
        </w:rPr>
        <w:t>Мектеп , сынып_______________________</w:t>
      </w:r>
    </w:p>
    <w:p w:rsidR="00545114" w:rsidRPr="00A8451A" w:rsidRDefault="00545114" w:rsidP="00A8451A">
      <w:pPr>
        <w:shd w:val="clear" w:color="auto" w:fill="FFFFFF"/>
        <w:spacing w:after="0" w:line="240" w:lineRule="auto"/>
        <w:rPr>
          <w:rFonts w:ascii="Times New Roman" w:eastAsia="Times New Roman" w:hAnsi="Times New Roman" w:cs="Times New Roman"/>
          <w:bCs/>
          <w:color w:val="000000"/>
          <w:lang w:val="kk-KZ" w:eastAsia="ru-RU"/>
        </w:rPr>
      </w:pPr>
      <w:r w:rsidRPr="00A8451A">
        <w:rPr>
          <w:rFonts w:ascii="Times New Roman" w:eastAsia="Times New Roman" w:hAnsi="Times New Roman" w:cs="Times New Roman"/>
          <w:bCs/>
          <w:color w:val="000000"/>
          <w:lang w:val="kk-KZ" w:eastAsia="ru-RU"/>
        </w:rPr>
        <w:t>Ғылыми жетекшінің аты-жөні:__________</w:t>
      </w:r>
    </w:p>
    <w:p w:rsidR="00545114" w:rsidRPr="00A8451A" w:rsidRDefault="00545114" w:rsidP="00A8451A">
      <w:pPr>
        <w:shd w:val="clear" w:color="auto" w:fill="FFFFFF"/>
        <w:spacing w:after="0" w:line="240" w:lineRule="auto"/>
        <w:rPr>
          <w:rFonts w:ascii="Times New Roman" w:eastAsia="Times New Roman" w:hAnsi="Times New Roman" w:cs="Times New Roman"/>
          <w:bCs/>
          <w:color w:val="000000"/>
          <w:lang w:val="kk-KZ" w:eastAsia="ru-RU"/>
        </w:rPr>
      </w:pPr>
      <w:r w:rsidRPr="00A8451A">
        <w:rPr>
          <w:rFonts w:ascii="Times New Roman" w:hAnsi="Times New Roman" w:cs="Times New Roman"/>
          <w:i/>
          <w:lang w:val="kk-KZ"/>
        </w:rPr>
        <w:t>МАЗМҰНЫ</w:t>
      </w:r>
      <w:r w:rsidRPr="00A8451A">
        <w:rPr>
          <w:rFonts w:ascii="Times New Roman" w:hAnsi="Times New Roman" w:cs="Times New Roman"/>
          <w:lang w:val="kk-KZ"/>
        </w:rPr>
        <w:br/>
      </w:r>
      <w:r w:rsidRPr="00A8451A">
        <w:rPr>
          <w:rFonts w:ascii="Times New Roman" w:hAnsi="Times New Roman" w:cs="Times New Roman"/>
          <w:shd w:val="clear" w:color="auto" w:fill="FFFFFF"/>
          <w:lang w:val="kk-KZ"/>
        </w:rPr>
        <w:t>Ерікті «</w:t>
      </w:r>
      <w:r w:rsidRPr="00A8451A">
        <w:rPr>
          <w:rFonts w:ascii="Times New Roman" w:hAnsi="Times New Roman" w:cs="Times New Roman"/>
          <w:color w:val="00B050"/>
          <w:shd w:val="clear" w:color="auto" w:fill="FFFFFF"/>
          <w:lang w:val="kk-KZ"/>
        </w:rPr>
        <w:t>ЭКО</w:t>
      </w:r>
      <w:r w:rsidRPr="00A8451A">
        <w:rPr>
          <w:rFonts w:ascii="Times New Roman" w:hAnsi="Times New Roman" w:cs="Times New Roman"/>
          <w:color w:val="FF0000"/>
          <w:shd w:val="clear" w:color="auto" w:fill="FFFFFF"/>
          <w:lang w:val="kk-KZ"/>
        </w:rPr>
        <w:t>LIKE</w:t>
      </w:r>
      <w:r w:rsidRPr="00A8451A">
        <w:rPr>
          <w:rFonts w:ascii="Times New Roman" w:hAnsi="Times New Roman" w:cs="Times New Roman"/>
          <w:shd w:val="clear" w:color="auto" w:fill="FFFFFF"/>
          <w:lang w:val="kk-KZ"/>
        </w:rPr>
        <w:t>» үйірмесінің тақырыптық  жұмыс жоспары</w:t>
      </w:r>
      <w:r w:rsidRPr="00A8451A">
        <w:rPr>
          <w:rFonts w:ascii="Times New Roman" w:hAnsi="Times New Roman" w:cs="Times New Roman"/>
          <w:lang w:val="kk-KZ"/>
        </w:rPr>
        <w:br/>
      </w:r>
      <w:r w:rsidRPr="00A8451A">
        <w:rPr>
          <w:rFonts w:ascii="Times New Roman" w:eastAsia="Times New Roman" w:hAnsi="Times New Roman" w:cs="Times New Roman"/>
          <w:bCs/>
          <w:color w:val="000000"/>
          <w:lang w:val="kk-KZ" w:eastAsia="ru-RU"/>
        </w:rPr>
        <w:t>Барлығы 34 сағат</w:t>
      </w:r>
    </w:p>
    <w:tbl>
      <w:tblPr>
        <w:tblStyle w:val="a5"/>
        <w:tblW w:w="0" w:type="auto"/>
        <w:tblLook w:val="04A0" w:firstRow="1" w:lastRow="0" w:firstColumn="1" w:lastColumn="0" w:noHBand="0" w:noVBand="1"/>
      </w:tblPr>
      <w:tblGrid>
        <w:gridCol w:w="590"/>
        <w:gridCol w:w="6181"/>
        <w:gridCol w:w="1145"/>
        <w:gridCol w:w="1655"/>
      </w:tblGrid>
      <w:tr w:rsidR="00545114" w:rsidRPr="00A8451A" w:rsidTr="00A8451A">
        <w:tc>
          <w:tcPr>
            <w:tcW w:w="590" w:type="dxa"/>
          </w:tcPr>
          <w:p w:rsidR="00545114" w:rsidRPr="00A8451A" w:rsidRDefault="00545114" w:rsidP="00A8451A">
            <w:pPr>
              <w:rPr>
                <w:rFonts w:ascii="Times New Roman" w:hAnsi="Times New Roman" w:cs="Times New Roman"/>
                <w:b/>
                <w:lang w:val="kk-KZ"/>
              </w:rPr>
            </w:pPr>
            <w:r w:rsidRPr="00A8451A">
              <w:rPr>
                <w:rFonts w:ascii="Times New Roman" w:hAnsi="Times New Roman" w:cs="Times New Roman"/>
                <w:b/>
                <w:lang w:val="kk-KZ"/>
              </w:rPr>
              <w:t>Р/с</w:t>
            </w:r>
          </w:p>
        </w:tc>
        <w:tc>
          <w:tcPr>
            <w:tcW w:w="6181" w:type="dxa"/>
          </w:tcPr>
          <w:p w:rsidR="00545114" w:rsidRPr="00A8451A" w:rsidRDefault="00545114" w:rsidP="00A8451A">
            <w:pPr>
              <w:rPr>
                <w:rFonts w:ascii="Times New Roman" w:hAnsi="Times New Roman" w:cs="Times New Roman"/>
                <w:b/>
                <w:lang w:val="kk-KZ"/>
              </w:rPr>
            </w:pPr>
            <w:r w:rsidRPr="00A8451A">
              <w:rPr>
                <w:rFonts w:ascii="Times New Roman" w:hAnsi="Times New Roman" w:cs="Times New Roman"/>
                <w:b/>
                <w:lang w:val="kk-KZ"/>
              </w:rPr>
              <w:t xml:space="preserve">Тақырыбы </w:t>
            </w:r>
          </w:p>
        </w:tc>
        <w:tc>
          <w:tcPr>
            <w:tcW w:w="1145" w:type="dxa"/>
          </w:tcPr>
          <w:p w:rsidR="00545114" w:rsidRPr="00A8451A" w:rsidRDefault="00545114" w:rsidP="00A8451A">
            <w:pPr>
              <w:rPr>
                <w:rFonts w:ascii="Times New Roman" w:hAnsi="Times New Roman" w:cs="Times New Roman"/>
                <w:b/>
                <w:lang w:val="kk-KZ"/>
              </w:rPr>
            </w:pPr>
            <w:r w:rsidRPr="00A8451A">
              <w:rPr>
                <w:rFonts w:ascii="Times New Roman" w:hAnsi="Times New Roman" w:cs="Times New Roman"/>
                <w:b/>
                <w:lang w:val="kk-KZ"/>
              </w:rPr>
              <w:t>Сағат саны</w:t>
            </w:r>
          </w:p>
        </w:tc>
        <w:tc>
          <w:tcPr>
            <w:tcW w:w="1655" w:type="dxa"/>
          </w:tcPr>
          <w:p w:rsidR="00545114" w:rsidRPr="00A8451A" w:rsidRDefault="00545114" w:rsidP="00A8451A">
            <w:pPr>
              <w:rPr>
                <w:rFonts w:ascii="Times New Roman" w:hAnsi="Times New Roman" w:cs="Times New Roman"/>
                <w:b/>
                <w:lang w:val="kk-KZ"/>
              </w:rPr>
            </w:pPr>
            <w:r w:rsidRPr="00A8451A">
              <w:rPr>
                <w:rFonts w:ascii="Times New Roman" w:hAnsi="Times New Roman" w:cs="Times New Roman"/>
                <w:b/>
                <w:lang w:val="kk-KZ"/>
              </w:rPr>
              <w:t>мерзімі</w:t>
            </w: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1</w:t>
            </w:r>
          </w:p>
        </w:tc>
        <w:tc>
          <w:tcPr>
            <w:tcW w:w="6181" w:type="dxa"/>
          </w:tcPr>
          <w:p w:rsidR="00545114" w:rsidRPr="00A8451A" w:rsidRDefault="00545114" w:rsidP="00A8451A">
            <w:pPr>
              <w:rPr>
                <w:rFonts w:ascii="Times New Roman" w:hAnsi="Times New Roman" w:cs="Times New Roman"/>
                <w:lang w:val="kk-KZ"/>
              </w:rPr>
            </w:pPr>
            <w:r w:rsidRPr="00A8451A">
              <w:rPr>
                <w:rFonts w:ascii="Times New Roman" w:hAnsi="Times New Roman" w:cs="Times New Roman"/>
                <w:lang w:val="kk-KZ"/>
              </w:rPr>
              <w:t>Экология ғылымының даму тарихы</w:t>
            </w:r>
          </w:p>
        </w:tc>
        <w:tc>
          <w:tcPr>
            <w:tcW w:w="1145" w:type="dxa"/>
          </w:tcPr>
          <w:p w:rsidR="00545114" w:rsidRPr="00A8451A" w:rsidRDefault="00545114" w:rsidP="00A8451A">
            <w:pPr>
              <w:jc w:val="center"/>
              <w:rPr>
                <w:rFonts w:ascii="Times New Roman" w:hAnsi="Times New Roman" w:cs="Times New Roman"/>
                <w:lang w:val="kk-KZ"/>
              </w:rPr>
            </w:pPr>
            <w:r w:rsidRPr="00A8451A">
              <w:rPr>
                <w:rFonts w:ascii="Times New Roman" w:hAnsi="Times New Roman" w:cs="Times New Roman"/>
                <w:lang w:val="kk-KZ"/>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2</w:t>
            </w:r>
          </w:p>
        </w:tc>
        <w:tc>
          <w:tcPr>
            <w:tcW w:w="6181" w:type="dxa"/>
          </w:tcPr>
          <w:p w:rsidR="00545114" w:rsidRPr="00A8451A" w:rsidRDefault="00545114" w:rsidP="00A8451A">
            <w:pPr>
              <w:rPr>
                <w:rFonts w:ascii="Times New Roman" w:hAnsi="Times New Roman" w:cs="Times New Roman"/>
                <w:lang w:val="kk-KZ"/>
              </w:rPr>
            </w:pPr>
            <w:r w:rsidRPr="00A8451A">
              <w:rPr>
                <w:rFonts w:ascii="Times New Roman" w:hAnsi="Times New Roman" w:cs="Times New Roman"/>
                <w:lang w:val="kk-KZ"/>
              </w:rPr>
              <w:t>Табиғи ортаның қазіргі жағдайы</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3</w:t>
            </w:r>
          </w:p>
        </w:tc>
        <w:tc>
          <w:tcPr>
            <w:tcW w:w="6181" w:type="dxa"/>
          </w:tcPr>
          <w:p w:rsidR="00545114" w:rsidRPr="00A8451A" w:rsidRDefault="00545114" w:rsidP="00A8451A">
            <w:pPr>
              <w:rPr>
                <w:rFonts w:ascii="Times New Roman" w:hAnsi="Times New Roman" w:cs="Times New Roman"/>
                <w:lang w:val="kk-KZ"/>
              </w:rPr>
            </w:pPr>
            <w:r w:rsidRPr="00A8451A">
              <w:rPr>
                <w:rFonts w:ascii="Times New Roman" w:hAnsi="Times New Roman" w:cs="Times New Roman"/>
                <w:lang w:val="kk-KZ"/>
              </w:rPr>
              <w:t>Табиғатқа топсеруен</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4</w:t>
            </w:r>
          </w:p>
        </w:tc>
        <w:tc>
          <w:tcPr>
            <w:tcW w:w="6181" w:type="dxa"/>
          </w:tcPr>
          <w:p w:rsidR="00545114" w:rsidRPr="00A8451A" w:rsidRDefault="00545114" w:rsidP="00A8451A">
            <w:pPr>
              <w:rPr>
                <w:rFonts w:ascii="Times New Roman" w:hAnsi="Times New Roman" w:cs="Times New Roman"/>
                <w:lang w:val="kk-KZ"/>
              </w:rPr>
            </w:pPr>
            <w:r w:rsidRPr="00A8451A">
              <w:rPr>
                <w:rFonts w:ascii="Times New Roman" w:hAnsi="Times New Roman" w:cs="Times New Roman"/>
                <w:shd w:val="clear" w:color="auto" w:fill="FFFFFF"/>
              </w:rPr>
              <w:t>Қоршаған ортаны қорғ</w:t>
            </w:r>
            <w:proofErr w:type="gramStart"/>
            <w:r w:rsidRPr="00A8451A">
              <w:rPr>
                <w:rFonts w:ascii="Times New Roman" w:hAnsi="Times New Roman" w:cs="Times New Roman"/>
                <w:shd w:val="clear" w:color="auto" w:fill="FFFFFF"/>
              </w:rPr>
              <w:t>ау</w:t>
            </w:r>
            <w:proofErr w:type="gramEnd"/>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2</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5</w:t>
            </w:r>
          </w:p>
        </w:tc>
        <w:tc>
          <w:tcPr>
            <w:tcW w:w="6181" w:type="dxa"/>
          </w:tcPr>
          <w:p w:rsidR="00545114" w:rsidRPr="00A8451A" w:rsidRDefault="00545114" w:rsidP="00A8451A">
            <w:pPr>
              <w:rPr>
                <w:rFonts w:ascii="Times New Roman" w:hAnsi="Times New Roman" w:cs="Times New Roman"/>
                <w:shd w:val="clear" w:color="auto" w:fill="FFFFFF"/>
              </w:rPr>
            </w:pPr>
            <w:r w:rsidRPr="00A8451A">
              <w:rPr>
                <w:rFonts w:ascii="Times New Roman" w:hAnsi="Times New Roman" w:cs="Times New Roman"/>
                <w:shd w:val="clear" w:color="auto" w:fill="FFFFFF"/>
              </w:rPr>
              <w:t>Қоршаған ортаның биологиялық ластануы</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6</w:t>
            </w:r>
          </w:p>
        </w:tc>
        <w:tc>
          <w:tcPr>
            <w:tcW w:w="6181" w:type="dxa"/>
          </w:tcPr>
          <w:p w:rsidR="00545114" w:rsidRPr="00A8451A" w:rsidRDefault="00545114" w:rsidP="00A8451A">
            <w:pPr>
              <w:rPr>
                <w:rFonts w:ascii="Times New Roman" w:hAnsi="Times New Roman" w:cs="Times New Roman"/>
                <w:shd w:val="clear" w:color="auto" w:fill="FFFFFF"/>
              </w:rPr>
            </w:pPr>
            <w:proofErr w:type="gramStart"/>
            <w:r w:rsidRPr="00A8451A">
              <w:rPr>
                <w:rFonts w:ascii="Times New Roman" w:hAnsi="Times New Roman" w:cs="Times New Roman"/>
                <w:shd w:val="clear" w:color="auto" w:fill="FFFFFF"/>
              </w:rPr>
              <w:t>Адам ж</w:t>
            </w:r>
            <w:proofErr w:type="gramEnd"/>
            <w:r w:rsidRPr="00A8451A">
              <w:rPr>
                <w:rFonts w:ascii="Times New Roman" w:hAnsi="Times New Roman" w:cs="Times New Roman"/>
                <w:shd w:val="clear" w:color="auto" w:fill="FFFFFF"/>
              </w:rPr>
              <w:t>әне табиғат 1 Топпен жұмыс</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7</w:t>
            </w:r>
          </w:p>
        </w:tc>
        <w:tc>
          <w:tcPr>
            <w:tcW w:w="6181" w:type="dxa"/>
          </w:tcPr>
          <w:p w:rsidR="00545114" w:rsidRPr="00A8451A" w:rsidRDefault="00545114" w:rsidP="00A8451A">
            <w:pPr>
              <w:rPr>
                <w:rFonts w:ascii="Times New Roman" w:hAnsi="Times New Roman" w:cs="Times New Roman"/>
                <w:shd w:val="clear" w:color="auto" w:fill="FFFFFF"/>
              </w:rPr>
            </w:pPr>
            <w:r w:rsidRPr="00A8451A">
              <w:rPr>
                <w:rFonts w:ascii="Times New Roman" w:hAnsi="Times New Roman" w:cs="Times New Roman"/>
                <w:shd w:val="clear" w:color="auto" w:fill="FFFFFF"/>
              </w:rPr>
              <w:t>Қоршаған ортаның химиялық ластануы</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8</w:t>
            </w:r>
          </w:p>
        </w:tc>
        <w:tc>
          <w:tcPr>
            <w:tcW w:w="6181" w:type="dxa"/>
          </w:tcPr>
          <w:p w:rsidR="00545114" w:rsidRPr="00A8451A" w:rsidRDefault="00545114" w:rsidP="00A8451A">
            <w:pPr>
              <w:rPr>
                <w:rFonts w:ascii="Times New Roman" w:hAnsi="Times New Roman" w:cs="Times New Roman"/>
                <w:shd w:val="clear" w:color="auto" w:fill="FFFFFF"/>
              </w:rPr>
            </w:pPr>
            <w:r w:rsidRPr="00A8451A">
              <w:rPr>
                <w:rFonts w:ascii="Times New Roman" w:hAnsi="Times New Roman" w:cs="Times New Roman"/>
                <w:shd w:val="clear" w:color="auto" w:fill="FFFFFF"/>
              </w:rPr>
              <w:t>Қоршаған ортаның радиациялық ластануы</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9</w:t>
            </w:r>
          </w:p>
        </w:tc>
        <w:tc>
          <w:tcPr>
            <w:tcW w:w="6181" w:type="dxa"/>
          </w:tcPr>
          <w:p w:rsidR="00545114" w:rsidRPr="00A8451A" w:rsidRDefault="00545114" w:rsidP="00A8451A">
            <w:pPr>
              <w:rPr>
                <w:rFonts w:ascii="Times New Roman" w:hAnsi="Times New Roman" w:cs="Times New Roman"/>
                <w:shd w:val="clear" w:color="auto" w:fill="FFFFFF"/>
              </w:rPr>
            </w:pPr>
            <w:r w:rsidRPr="00A8451A">
              <w:rPr>
                <w:rFonts w:ascii="Times New Roman" w:hAnsi="Times New Roman" w:cs="Times New Roman"/>
                <w:shd w:val="clear" w:color="auto" w:fill="FFFFFF"/>
              </w:rPr>
              <w:t>Қ</w:t>
            </w:r>
            <w:proofErr w:type="gramStart"/>
            <w:r w:rsidRPr="00A8451A">
              <w:rPr>
                <w:rFonts w:ascii="Times New Roman" w:hAnsi="Times New Roman" w:cs="Times New Roman"/>
                <w:shd w:val="clear" w:color="auto" w:fill="FFFFFF"/>
              </w:rPr>
              <w:t>ау</w:t>
            </w:r>
            <w:proofErr w:type="gramEnd"/>
            <w:r w:rsidRPr="00A8451A">
              <w:rPr>
                <w:rFonts w:ascii="Times New Roman" w:hAnsi="Times New Roman" w:cs="Times New Roman"/>
                <w:shd w:val="clear" w:color="auto" w:fill="FFFFFF"/>
              </w:rPr>
              <w:t>іпті қоқыстардан арылу жолдары</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10</w:t>
            </w:r>
          </w:p>
        </w:tc>
        <w:tc>
          <w:tcPr>
            <w:tcW w:w="6181" w:type="dxa"/>
          </w:tcPr>
          <w:p w:rsidR="00545114" w:rsidRPr="00A8451A" w:rsidRDefault="00545114" w:rsidP="00A8451A">
            <w:pPr>
              <w:rPr>
                <w:rFonts w:ascii="Times New Roman" w:hAnsi="Times New Roman" w:cs="Times New Roman"/>
                <w:shd w:val="clear" w:color="auto" w:fill="FFFFFF"/>
                <w:lang w:val="kk-KZ"/>
              </w:rPr>
            </w:pPr>
            <w:r w:rsidRPr="00A8451A">
              <w:rPr>
                <w:rFonts w:ascii="Times New Roman" w:hAnsi="Times New Roman" w:cs="Times New Roman"/>
                <w:shd w:val="clear" w:color="auto" w:fill="FFFFFF"/>
                <w:lang w:val="kk-KZ"/>
              </w:rPr>
              <w:t>Дәрілік шөптермен танысу Қорықтың ғылыми қызметкерлерімен кездесу</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2</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11</w:t>
            </w:r>
          </w:p>
        </w:tc>
        <w:tc>
          <w:tcPr>
            <w:tcW w:w="6181" w:type="dxa"/>
          </w:tcPr>
          <w:p w:rsidR="00545114" w:rsidRPr="00A8451A" w:rsidRDefault="00545114" w:rsidP="00A8451A">
            <w:pPr>
              <w:rPr>
                <w:rFonts w:ascii="Times New Roman" w:hAnsi="Times New Roman" w:cs="Times New Roman"/>
                <w:shd w:val="clear" w:color="auto" w:fill="FFFFFF"/>
                <w:lang w:val="en-US"/>
              </w:rPr>
            </w:pPr>
            <w:r w:rsidRPr="00A8451A">
              <w:rPr>
                <w:rFonts w:ascii="Times New Roman" w:hAnsi="Times New Roman" w:cs="Times New Roman"/>
                <w:shd w:val="clear" w:color="auto" w:fill="FFFFFF"/>
              </w:rPr>
              <w:t>Су</w:t>
            </w:r>
            <w:r w:rsidRPr="00A8451A">
              <w:rPr>
                <w:rFonts w:ascii="Times New Roman" w:hAnsi="Times New Roman" w:cs="Times New Roman"/>
                <w:shd w:val="clear" w:color="auto" w:fill="FFFFFF"/>
                <w:lang w:val="en-US"/>
              </w:rPr>
              <w:t>-</w:t>
            </w:r>
            <w:r w:rsidRPr="00A8451A">
              <w:rPr>
                <w:rFonts w:ascii="Times New Roman" w:hAnsi="Times New Roman" w:cs="Times New Roman"/>
                <w:shd w:val="clear" w:color="auto" w:fill="FFFFFF"/>
              </w:rPr>
              <w:t>табиғат</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байлығы</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Бұ</w:t>
            </w:r>
            <w:proofErr w:type="gramStart"/>
            <w:r w:rsidRPr="00A8451A">
              <w:rPr>
                <w:rFonts w:ascii="Times New Roman" w:hAnsi="Times New Roman" w:cs="Times New Roman"/>
                <w:shd w:val="clear" w:color="auto" w:fill="FFFFFF"/>
              </w:rPr>
              <w:t>лақ</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к</w:t>
            </w:r>
            <w:proofErr w:type="gramEnd"/>
            <w:r w:rsidRPr="00A8451A">
              <w:rPr>
                <w:rFonts w:ascii="Times New Roman" w:hAnsi="Times New Roman" w:cs="Times New Roman"/>
                <w:shd w:val="clear" w:color="auto" w:fill="FFFFFF"/>
              </w:rPr>
              <w:t>өрсең</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көзін</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аш</w:t>
            </w:r>
            <w:r w:rsidRPr="00A8451A">
              <w:rPr>
                <w:rFonts w:ascii="Times New Roman" w:hAnsi="Times New Roman" w:cs="Times New Roman"/>
                <w:shd w:val="clear" w:color="auto" w:fill="FFFFFF"/>
                <w:lang w:val="en-US"/>
              </w:rPr>
              <w:t>.</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12</w:t>
            </w:r>
          </w:p>
        </w:tc>
        <w:tc>
          <w:tcPr>
            <w:tcW w:w="6181" w:type="dxa"/>
          </w:tcPr>
          <w:p w:rsidR="00545114" w:rsidRPr="00A8451A" w:rsidRDefault="00545114" w:rsidP="00A8451A">
            <w:pPr>
              <w:rPr>
                <w:rFonts w:ascii="Times New Roman" w:hAnsi="Times New Roman" w:cs="Times New Roman"/>
                <w:shd w:val="clear" w:color="auto" w:fill="FFFFFF"/>
                <w:lang w:val="en-US"/>
              </w:rPr>
            </w:pPr>
            <w:r w:rsidRPr="00A8451A">
              <w:rPr>
                <w:rFonts w:ascii="Times New Roman" w:hAnsi="Times New Roman" w:cs="Times New Roman"/>
                <w:shd w:val="clear" w:color="auto" w:fill="FFFFFF"/>
              </w:rPr>
              <w:t>Табиғи</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судың</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ластануы</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және</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болдырмау</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жолдары</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2</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13</w:t>
            </w:r>
          </w:p>
        </w:tc>
        <w:tc>
          <w:tcPr>
            <w:tcW w:w="6181" w:type="dxa"/>
          </w:tcPr>
          <w:p w:rsidR="00545114" w:rsidRPr="00A8451A" w:rsidRDefault="00545114" w:rsidP="00A8451A">
            <w:pPr>
              <w:rPr>
                <w:rFonts w:ascii="Times New Roman" w:hAnsi="Times New Roman" w:cs="Times New Roman"/>
                <w:shd w:val="clear" w:color="auto" w:fill="FFFFFF"/>
                <w:lang w:val="en-US"/>
              </w:rPr>
            </w:pPr>
            <w:r w:rsidRPr="00A8451A">
              <w:rPr>
                <w:rFonts w:ascii="Times New Roman" w:hAnsi="Times New Roman" w:cs="Times New Roman"/>
                <w:shd w:val="clear" w:color="auto" w:fill="FFFFFF"/>
              </w:rPr>
              <w:t>Атмосфера</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ауасының</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ластануы</w:t>
            </w:r>
            <w:proofErr w:type="gramStart"/>
            <w:r w:rsidRPr="00A8451A">
              <w:rPr>
                <w:rFonts w:ascii="Times New Roman" w:hAnsi="Times New Roman" w:cs="Times New Roman"/>
                <w:shd w:val="clear" w:color="auto" w:fill="FFFFFF"/>
                <w:lang w:val="en-US"/>
              </w:rPr>
              <w:t>,</w:t>
            </w:r>
            <w:r w:rsidRPr="00A8451A">
              <w:rPr>
                <w:rFonts w:ascii="Times New Roman" w:hAnsi="Times New Roman" w:cs="Times New Roman"/>
                <w:shd w:val="clear" w:color="auto" w:fill="FFFFFF"/>
              </w:rPr>
              <w:t>о</w:t>
            </w:r>
            <w:proofErr w:type="gramEnd"/>
            <w:r w:rsidRPr="00A8451A">
              <w:rPr>
                <w:rFonts w:ascii="Times New Roman" w:hAnsi="Times New Roman" w:cs="Times New Roman"/>
                <w:shd w:val="clear" w:color="auto" w:fill="FFFFFF"/>
              </w:rPr>
              <w:t>ның</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адамға</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жануарларға</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өсімдіктерге</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әсері</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2</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14</w:t>
            </w:r>
          </w:p>
        </w:tc>
        <w:tc>
          <w:tcPr>
            <w:tcW w:w="6181" w:type="dxa"/>
          </w:tcPr>
          <w:p w:rsidR="00545114" w:rsidRPr="00A8451A" w:rsidRDefault="00545114" w:rsidP="00A8451A">
            <w:pPr>
              <w:rPr>
                <w:rFonts w:ascii="Times New Roman" w:hAnsi="Times New Roman" w:cs="Times New Roman"/>
                <w:shd w:val="clear" w:color="auto" w:fill="FFFFFF"/>
                <w:lang w:val="en-US"/>
              </w:rPr>
            </w:pPr>
            <w:r w:rsidRPr="00A8451A">
              <w:rPr>
                <w:rFonts w:ascii="Times New Roman" w:hAnsi="Times New Roman" w:cs="Times New Roman"/>
                <w:shd w:val="clear" w:color="auto" w:fill="FFFFFF"/>
              </w:rPr>
              <w:t>Өзіңді</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қоршаған</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орта</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ауасының</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ластанғанын</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анықтау</w:t>
            </w:r>
            <w:r w:rsidRPr="00A8451A">
              <w:rPr>
                <w:rFonts w:ascii="Times New Roman" w:hAnsi="Times New Roman" w:cs="Times New Roman"/>
                <w:shd w:val="clear" w:color="auto" w:fill="FFFFFF"/>
                <w:lang w:val="en-US"/>
              </w:rPr>
              <w:t xml:space="preserve"> 2 </w:t>
            </w:r>
            <w:r w:rsidRPr="00A8451A">
              <w:rPr>
                <w:rFonts w:ascii="Times New Roman" w:hAnsi="Times New Roman" w:cs="Times New Roman"/>
                <w:shd w:val="clear" w:color="auto" w:fill="FFFFFF"/>
              </w:rPr>
              <w:t>Топпен</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жұмыс</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15</w:t>
            </w:r>
          </w:p>
        </w:tc>
        <w:tc>
          <w:tcPr>
            <w:tcW w:w="6181" w:type="dxa"/>
          </w:tcPr>
          <w:p w:rsidR="00545114" w:rsidRPr="0024724E" w:rsidRDefault="00545114" w:rsidP="00A8451A">
            <w:pPr>
              <w:rPr>
                <w:rFonts w:ascii="Times New Roman" w:hAnsi="Times New Roman" w:cs="Times New Roman"/>
                <w:shd w:val="clear" w:color="auto" w:fill="FFFFFF"/>
                <w:lang w:val="kk-KZ"/>
              </w:rPr>
            </w:pPr>
            <w:r w:rsidRPr="00A8451A">
              <w:rPr>
                <w:rFonts w:ascii="Times New Roman" w:hAnsi="Times New Roman" w:cs="Times New Roman"/>
                <w:shd w:val="clear" w:color="auto" w:fill="FFFFFF"/>
                <w:lang w:val="en-US"/>
              </w:rPr>
              <w:t>«</w:t>
            </w:r>
            <w:r w:rsidRPr="00A8451A">
              <w:rPr>
                <w:rFonts w:ascii="Times New Roman" w:hAnsi="Times New Roman" w:cs="Times New Roman"/>
                <w:shd w:val="clear" w:color="auto" w:fill="FFFFFF"/>
              </w:rPr>
              <w:t>Қоршаған</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ортаны</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қорғау</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табиғатты</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аялау</w:t>
            </w:r>
            <w:r w:rsidRPr="00A8451A">
              <w:rPr>
                <w:rFonts w:ascii="Times New Roman" w:hAnsi="Times New Roman" w:cs="Times New Roman"/>
                <w:shd w:val="clear" w:color="auto" w:fill="FFFFFF"/>
                <w:lang w:val="en-US"/>
              </w:rPr>
              <w:t>-</w:t>
            </w:r>
            <w:r w:rsidRPr="00A8451A">
              <w:rPr>
                <w:rFonts w:ascii="Times New Roman" w:hAnsi="Times New Roman" w:cs="Times New Roman"/>
                <w:shd w:val="clear" w:color="auto" w:fill="FFFFFF"/>
              </w:rPr>
              <w:t>ортақ</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міндет</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Орманшылармен</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кездесу</w:t>
            </w:r>
            <w:r w:rsidRPr="00A8451A">
              <w:rPr>
                <w:rFonts w:ascii="Times New Roman" w:hAnsi="Times New Roman" w:cs="Times New Roman"/>
                <w:shd w:val="clear" w:color="auto" w:fill="FFFFFF"/>
                <w:lang w:val="en-US"/>
              </w:rPr>
              <w:t xml:space="preserve"> 1 </w:t>
            </w:r>
            <w:proofErr w:type="spellStart"/>
            <w:r w:rsidRPr="00A8451A">
              <w:rPr>
                <w:rFonts w:ascii="Times New Roman" w:hAnsi="Times New Roman" w:cs="Times New Roman"/>
                <w:shd w:val="clear" w:color="auto" w:fill="FFFFFF"/>
              </w:rPr>
              <w:t>Дөңгелек</w:t>
            </w:r>
            <w:proofErr w:type="spellEnd"/>
            <w:r w:rsidRPr="00A8451A">
              <w:rPr>
                <w:rFonts w:ascii="Times New Roman" w:hAnsi="Times New Roman" w:cs="Times New Roman"/>
                <w:shd w:val="clear" w:color="auto" w:fill="FFFFFF"/>
                <w:lang w:val="en-US"/>
              </w:rPr>
              <w:t xml:space="preserve"> </w:t>
            </w:r>
            <w:proofErr w:type="spellStart"/>
            <w:r w:rsidRPr="00A8451A">
              <w:rPr>
                <w:rFonts w:ascii="Times New Roman" w:hAnsi="Times New Roman" w:cs="Times New Roman"/>
                <w:shd w:val="clear" w:color="auto" w:fill="FFFFFF"/>
              </w:rPr>
              <w:t>үстел</w:t>
            </w:r>
            <w:proofErr w:type="spellEnd"/>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16</w:t>
            </w:r>
          </w:p>
        </w:tc>
        <w:tc>
          <w:tcPr>
            <w:tcW w:w="6181" w:type="dxa"/>
          </w:tcPr>
          <w:p w:rsidR="00545114" w:rsidRPr="00A8451A" w:rsidRDefault="00545114" w:rsidP="00A8451A">
            <w:pPr>
              <w:rPr>
                <w:rFonts w:ascii="Times New Roman" w:hAnsi="Times New Roman" w:cs="Times New Roman"/>
                <w:shd w:val="clear" w:color="auto" w:fill="FFFFFF"/>
                <w:lang w:val="en-US"/>
              </w:rPr>
            </w:pPr>
            <w:r w:rsidRPr="00A8451A">
              <w:rPr>
                <w:rFonts w:ascii="Times New Roman" w:hAnsi="Times New Roman" w:cs="Times New Roman"/>
                <w:shd w:val="clear" w:color="auto" w:fill="FFFFFF"/>
              </w:rPr>
              <w:t>Орман - біздің байлығымыз</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17</w:t>
            </w:r>
          </w:p>
        </w:tc>
        <w:tc>
          <w:tcPr>
            <w:tcW w:w="6181" w:type="dxa"/>
          </w:tcPr>
          <w:p w:rsidR="00545114" w:rsidRPr="00A8451A" w:rsidRDefault="00545114" w:rsidP="00A8451A">
            <w:pPr>
              <w:rPr>
                <w:rFonts w:ascii="Times New Roman" w:hAnsi="Times New Roman" w:cs="Times New Roman"/>
                <w:shd w:val="clear" w:color="auto" w:fill="FFFFFF"/>
              </w:rPr>
            </w:pPr>
            <w:r w:rsidRPr="00A8451A">
              <w:rPr>
                <w:rFonts w:ascii="Times New Roman" w:hAnsi="Times New Roman" w:cs="Times New Roman"/>
                <w:shd w:val="clear" w:color="auto" w:fill="FFFFFF"/>
              </w:rPr>
              <w:t>Орманды өрттен қорғ</w:t>
            </w:r>
            <w:proofErr w:type="gramStart"/>
            <w:r w:rsidRPr="00A8451A">
              <w:rPr>
                <w:rFonts w:ascii="Times New Roman" w:hAnsi="Times New Roman" w:cs="Times New Roman"/>
                <w:shd w:val="clear" w:color="auto" w:fill="FFFFFF"/>
              </w:rPr>
              <w:t>ау</w:t>
            </w:r>
            <w:proofErr w:type="gramEnd"/>
            <w:r w:rsidRPr="00A8451A">
              <w:rPr>
                <w:rFonts w:ascii="Times New Roman" w:hAnsi="Times New Roman" w:cs="Times New Roman"/>
                <w:shd w:val="clear" w:color="auto" w:fill="FFFFFF"/>
              </w:rPr>
              <w:t xml:space="preserve"> шаралары</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18</w:t>
            </w:r>
          </w:p>
        </w:tc>
        <w:tc>
          <w:tcPr>
            <w:tcW w:w="6181" w:type="dxa"/>
          </w:tcPr>
          <w:p w:rsidR="00545114" w:rsidRPr="00A8451A" w:rsidRDefault="00545114" w:rsidP="00A8451A">
            <w:pPr>
              <w:rPr>
                <w:rFonts w:ascii="Times New Roman" w:hAnsi="Times New Roman" w:cs="Times New Roman"/>
                <w:shd w:val="clear" w:color="auto" w:fill="FFFFFF"/>
                <w:lang w:val="en-US"/>
              </w:rPr>
            </w:pPr>
            <w:r w:rsidRPr="00A8451A">
              <w:rPr>
                <w:rFonts w:ascii="Times New Roman" w:hAnsi="Times New Roman" w:cs="Times New Roman"/>
                <w:shd w:val="clear" w:color="auto" w:fill="FFFFFF"/>
                <w:lang w:val="en-US"/>
              </w:rPr>
              <w:t>«</w:t>
            </w:r>
            <w:r w:rsidRPr="00A8451A">
              <w:rPr>
                <w:rFonts w:ascii="Times New Roman" w:hAnsi="Times New Roman" w:cs="Times New Roman"/>
                <w:shd w:val="clear" w:color="auto" w:fill="FFFFFF"/>
              </w:rPr>
              <w:t>Әр</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ауланың</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гүлденгені</w:t>
            </w:r>
            <w:r w:rsidRPr="00A8451A">
              <w:rPr>
                <w:rFonts w:ascii="Times New Roman" w:hAnsi="Times New Roman" w:cs="Times New Roman"/>
                <w:shd w:val="clear" w:color="auto" w:fill="FFFFFF"/>
                <w:lang w:val="en-US"/>
              </w:rPr>
              <w:t>-</w:t>
            </w:r>
            <w:r w:rsidRPr="00A8451A">
              <w:rPr>
                <w:rFonts w:ascii="Times New Roman" w:hAnsi="Times New Roman" w:cs="Times New Roman"/>
                <w:shd w:val="clear" w:color="auto" w:fill="FFFFFF"/>
              </w:rPr>
              <w:t>Қазақстанның</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гүлденгені</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гүлдер</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көрмесі</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19</w:t>
            </w:r>
          </w:p>
        </w:tc>
        <w:tc>
          <w:tcPr>
            <w:tcW w:w="6181" w:type="dxa"/>
          </w:tcPr>
          <w:p w:rsidR="00545114" w:rsidRPr="00A8451A" w:rsidRDefault="00545114" w:rsidP="00A8451A">
            <w:pPr>
              <w:rPr>
                <w:rFonts w:ascii="Times New Roman" w:hAnsi="Times New Roman" w:cs="Times New Roman"/>
                <w:shd w:val="clear" w:color="auto" w:fill="FFFFFF"/>
                <w:lang w:val="en-US"/>
              </w:rPr>
            </w:pPr>
            <w:r w:rsidRPr="00A8451A">
              <w:rPr>
                <w:rFonts w:ascii="Times New Roman" w:hAnsi="Times New Roman" w:cs="Times New Roman"/>
                <w:shd w:val="clear" w:color="auto" w:fill="FFFFFF"/>
                <w:lang w:val="en-US"/>
              </w:rPr>
              <w:t>«</w:t>
            </w:r>
            <w:r w:rsidRPr="00A8451A">
              <w:rPr>
                <w:rFonts w:ascii="Times New Roman" w:hAnsi="Times New Roman" w:cs="Times New Roman"/>
                <w:shd w:val="clear" w:color="auto" w:fill="FFFFFF"/>
              </w:rPr>
              <w:t>Құстар</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қанатты</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достар</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пікірсайыс</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Топпен</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жұмыс</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20</w:t>
            </w:r>
          </w:p>
        </w:tc>
        <w:tc>
          <w:tcPr>
            <w:tcW w:w="6181" w:type="dxa"/>
          </w:tcPr>
          <w:p w:rsidR="00545114" w:rsidRPr="00A8451A" w:rsidRDefault="00545114" w:rsidP="00A8451A">
            <w:pPr>
              <w:rPr>
                <w:rFonts w:ascii="Times New Roman" w:hAnsi="Times New Roman" w:cs="Times New Roman"/>
                <w:shd w:val="clear" w:color="auto" w:fill="FFFFFF"/>
                <w:lang w:val="en-US"/>
              </w:rPr>
            </w:pPr>
            <w:r w:rsidRPr="00A8451A">
              <w:rPr>
                <w:rFonts w:ascii="Times New Roman" w:hAnsi="Times New Roman" w:cs="Times New Roman"/>
                <w:shd w:val="clear" w:color="auto" w:fill="FFFFFF"/>
              </w:rPr>
              <w:t>Құстарды</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бақылау</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және</w:t>
            </w:r>
            <w:r w:rsidRPr="00A8451A">
              <w:rPr>
                <w:rFonts w:ascii="Times New Roman" w:hAnsi="Times New Roman" w:cs="Times New Roman"/>
                <w:shd w:val="clear" w:color="auto" w:fill="FFFFFF"/>
                <w:lang w:val="en-US"/>
              </w:rPr>
              <w:t xml:space="preserve"> </w:t>
            </w:r>
            <w:proofErr w:type="gramStart"/>
            <w:r w:rsidRPr="00A8451A">
              <w:rPr>
                <w:rFonts w:ascii="Times New Roman" w:hAnsi="Times New Roman" w:cs="Times New Roman"/>
                <w:shd w:val="clear" w:color="auto" w:fill="FFFFFF"/>
              </w:rPr>
              <w:t>тәж</w:t>
            </w:r>
            <w:proofErr w:type="gramEnd"/>
            <w:r w:rsidRPr="00A8451A">
              <w:rPr>
                <w:rFonts w:ascii="Times New Roman" w:hAnsi="Times New Roman" w:cs="Times New Roman"/>
                <w:shd w:val="clear" w:color="auto" w:fill="FFFFFF"/>
              </w:rPr>
              <w:t>ірибе</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жасау</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ұя</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жасау</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Топпен</w:t>
            </w:r>
            <w:r w:rsidRPr="00A8451A">
              <w:rPr>
                <w:rFonts w:ascii="Times New Roman" w:hAnsi="Times New Roman" w:cs="Times New Roman"/>
                <w:shd w:val="clear" w:color="auto" w:fill="FFFFFF"/>
                <w:lang w:val="en-US"/>
              </w:rPr>
              <w:t xml:space="preserve"> </w:t>
            </w:r>
            <w:r w:rsidRPr="00A8451A">
              <w:rPr>
                <w:rFonts w:ascii="Times New Roman" w:hAnsi="Times New Roman" w:cs="Times New Roman"/>
                <w:shd w:val="clear" w:color="auto" w:fill="FFFFFF"/>
              </w:rPr>
              <w:t>жұмыс</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2</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21</w:t>
            </w:r>
          </w:p>
        </w:tc>
        <w:tc>
          <w:tcPr>
            <w:tcW w:w="6181" w:type="dxa"/>
          </w:tcPr>
          <w:p w:rsidR="00545114" w:rsidRPr="0024724E" w:rsidRDefault="00545114" w:rsidP="00A8451A">
            <w:pPr>
              <w:rPr>
                <w:rFonts w:ascii="Times New Roman" w:hAnsi="Times New Roman" w:cs="Times New Roman"/>
                <w:shd w:val="clear" w:color="auto" w:fill="FFFFFF"/>
                <w:lang w:val="kk-KZ"/>
              </w:rPr>
            </w:pPr>
            <w:r w:rsidRPr="00A8451A">
              <w:rPr>
                <w:rFonts w:ascii="Times New Roman" w:hAnsi="Times New Roman" w:cs="Times New Roman"/>
                <w:shd w:val="clear" w:color="auto" w:fill="FFFFFF"/>
              </w:rPr>
              <w:t>«</w:t>
            </w:r>
            <w:proofErr w:type="spellStart"/>
            <w:r w:rsidRPr="00A8451A">
              <w:rPr>
                <w:rFonts w:ascii="Times New Roman" w:hAnsi="Times New Roman" w:cs="Times New Roman"/>
                <w:shd w:val="clear" w:color="auto" w:fill="FFFFFF"/>
              </w:rPr>
              <w:t>Жасыл</w:t>
            </w:r>
            <w:proofErr w:type="spellEnd"/>
            <w:r w:rsidRPr="00A8451A">
              <w:rPr>
                <w:rFonts w:ascii="Times New Roman" w:hAnsi="Times New Roman" w:cs="Times New Roman"/>
                <w:shd w:val="clear" w:color="auto" w:fill="FFFFFF"/>
              </w:rPr>
              <w:t xml:space="preserve"> </w:t>
            </w:r>
            <w:proofErr w:type="spellStart"/>
            <w:r w:rsidRPr="00A8451A">
              <w:rPr>
                <w:rFonts w:ascii="Times New Roman" w:hAnsi="Times New Roman" w:cs="Times New Roman"/>
                <w:shd w:val="clear" w:color="auto" w:fill="FFFFFF"/>
              </w:rPr>
              <w:t>жапырақ</w:t>
            </w:r>
            <w:proofErr w:type="spellEnd"/>
            <w:r w:rsidRPr="00A8451A">
              <w:rPr>
                <w:rFonts w:ascii="Times New Roman" w:hAnsi="Times New Roman" w:cs="Times New Roman"/>
                <w:shd w:val="clear" w:color="auto" w:fill="FFFFFF"/>
              </w:rPr>
              <w:t xml:space="preserve">» </w:t>
            </w:r>
            <w:r w:rsidRPr="00A8451A">
              <w:rPr>
                <w:rFonts w:ascii="Times New Roman" w:hAnsi="Times New Roman" w:cs="Times New Roman"/>
                <w:shd w:val="clear" w:color="auto" w:fill="FFFFFF"/>
                <w:lang w:val="kk-KZ"/>
              </w:rPr>
              <w:t xml:space="preserve"> </w:t>
            </w:r>
            <w:proofErr w:type="spellStart"/>
            <w:r w:rsidRPr="00A8451A">
              <w:rPr>
                <w:rFonts w:ascii="Times New Roman" w:hAnsi="Times New Roman" w:cs="Times New Roman"/>
                <w:shd w:val="clear" w:color="auto" w:fill="FFFFFF"/>
              </w:rPr>
              <w:t>Топпен</w:t>
            </w:r>
            <w:proofErr w:type="spellEnd"/>
            <w:r w:rsidRPr="00A8451A">
              <w:rPr>
                <w:rFonts w:ascii="Times New Roman" w:hAnsi="Times New Roman" w:cs="Times New Roman"/>
                <w:shd w:val="clear" w:color="auto" w:fill="FFFFFF"/>
              </w:rPr>
              <w:t xml:space="preserve"> </w:t>
            </w:r>
            <w:proofErr w:type="spellStart"/>
            <w:r w:rsidRPr="00A8451A">
              <w:rPr>
                <w:rFonts w:ascii="Times New Roman" w:hAnsi="Times New Roman" w:cs="Times New Roman"/>
                <w:shd w:val="clear" w:color="auto" w:fill="FFFFFF"/>
              </w:rPr>
              <w:t>жұмыс</w:t>
            </w:r>
            <w:proofErr w:type="spellEnd"/>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22</w:t>
            </w:r>
          </w:p>
        </w:tc>
        <w:tc>
          <w:tcPr>
            <w:tcW w:w="6181" w:type="dxa"/>
          </w:tcPr>
          <w:p w:rsidR="00545114" w:rsidRPr="00A8451A" w:rsidRDefault="00545114" w:rsidP="00A8451A">
            <w:pPr>
              <w:rPr>
                <w:rFonts w:ascii="Times New Roman" w:hAnsi="Times New Roman" w:cs="Times New Roman"/>
                <w:shd w:val="clear" w:color="auto" w:fill="FFFFFF"/>
                <w:lang w:val="kk-KZ"/>
              </w:rPr>
            </w:pPr>
            <w:r w:rsidRPr="00A8451A">
              <w:rPr>
                <w:rFonts w:ascii="Times New Roman" w:hAnsi="Times New Roman" w:cs="Times New Roman"/>
                <w:shd w:val="clear" w:color="auto" w:fill="FFFFFF"/>
              </w:rPr>
              <w:t>Табиғ</w:t>
            </w:r>
            <w:proofErr w:type="gramStart"/>
            <w:r w:rsidRPr="00A8451A">
              <w:rPr>
                <w:rFonts w:ascii="Times New Roman" w:hAnsi="Times New Roman" w:cs="Times New Roman"/>
                <w:shd w:val="clear" w:color="auto" w:fill="FFFFFF"/>
              </w:rPr>
              <w:t>ат</w:t>
            </w:r>
            <w:proofErr w:type="gramEnd"/>
            <w:r w:rsidRPr="00A8451A">
              <w:rPr>
                <w:rFonts w:ascii="Times New Roman" w:hAnsi="Times New Roman" w:cs="Times New Roman"/>
                <w:shd w:val="clear" w:color="auto" w:fill="FFFFFF"/>
              </w:rPr>
              <w:t>қа</w:t>
            </w:r>
            <w:r w:rsidRPr="00A8451A">
              <w:rPr>
                <w:rFonts w:ascii="Times New Roman" w:hAnsi="Times New Roman" w:cs="Times New Roman"/>
                <w:shd w:val="clear" w:color="auto" w:fill="FFFFFF"/>
                <w:lang w:val="kk-KZ"/>
              </w:rPr>
              <w:t xml:space="preserve"> саяхат</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23</w:t>
            </w:r>
          </w:p>
        </w:tc>
        <w:tc>
          <w:tcPr>
            <w:tcW w:w="6181" w:type="dxa"/>
          </w:tcPr>
          <w:p w:rsidR="00545114" w:rsidRPr="00A8451A" w:rsidRDefault="00545114" w:rsidP="00A8451A">
            <w:pPr>
              <w:rPr>
                <w:rFonts w:ascii="Times New Roman" w:hAnsi="Times New Roman" w:cs="Times New Roman"/>
                <w:shd w:val="clear" w:color="auto" w:fill="FFFFFF"/>
              </w:rPr>
            </w:pPr>
            <w:r w:rsidRPr="00A8451A">
              <w:rPr>
                <w:rFonts w:ascii="Times New Roman" w:hAnsi="Times New Roman" w:cs="Times New Roman"/>
                <w:shd w:val="clear" w:color="auto" w:fill="FFFFFF"/>
              </w:rPr>
              <w:t>Тұқ</w:t>
            </w:r>
            <w:proofErr w:type="gramStart"/>
            <w:r w:rsidRPr="00A8451A">
              <w:rPr>
                <w:rFonts w:ascii="Times New Roman" w:hAnsi="Times New Roman" w:cs="Times New Roman"/>
                <w:shd w:val="clear" w:color="auto" w:fill="FFFFFF"/>
              </w:rPr>
              <w:t>ымба</w:t>
            </w:r>
            <w:proofErr w:type="gramEnd"/>
            <w:r w:rsidRPr="00A8451A">
              <w:rPr>
                <w:rFonts w:ascii="Times New Roman" w:hAnsi="Times New Roman" w:cs="Times New Roman"/>
                <w:shd w:val="clear" w:color="auto" w:fill="FFFFFF"/>
              </w:rPr>
              <w:t>ққа саяхат</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24</w:t>
            </w:r>
          </w:p>
        </w:tc>
        <w:tc>
          <w:tcPr>
            <w:tcW w:w="6181" w:type="dxa"/>
          </w:tcPr>
          <w:p w:rsidR="00545114" w:rsidRPr="00A8451A" w:rsidRDefault="00545114" w:rsidP="00A8451A">
            <w:pPr>
              <w:rPr>
                <w:rFonts w:ascii="Times New Roman" w:hAnsi="Times New Roman" w:cs="Times New Roman"/>
                <w:shd w:val="clear" w:color="auto" w:fill="FFFFFF"/>
                <w:lang w:val="kk-KZ"/>
              </w:rPr>
            </w:pPr>
            <w:r w:rsidRPr="00A8451A">
              <w:rPr>
                <w:rFonts w:ascii="Times New Roman" w:hAnsi="Times New Roman" w:cs="Times New Roman"/>
                <w:shd w:val="clear" w:color="auto" w:fill="FFFFFF"/>
                <w:lang w:val="kk-KZ"/>
              </w:rPr>
              <w:t>Қорық музейіне саяхат</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1</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25</w:t>
            </w:r>
          </w:p>
        </w:tc>
        <w:tc>
          <w:tcPr>
            <w:tcW w:w="6181" w:type="dxa"/>
          </w:tcPr>
          <w:p w:rsidR="00545114" w:rsidRPr="00A8451A" w:rsidRDefault="00545114" w:rsidP="00A8451A">
            <w:pPr>
              <w:rPr>
                <w:rFonts w:ascii="Times New Roman" w:hAnsi="Times New Roman" w:cs="Times New Roman"/>
                <w:shd w:val="clear" w:color="auto" w:fill="FFFFFF"/>
                <w:lang w:val="kk-KZ"/>
              </w:rPr>
            </w:pPr>
            <w:r w:rsidRPr="00A8451A">
              <w:rPr>
                <w:rFonts w:ascii="Times New Roman" w:hAnsi="Times New Roman" w:cs="Times New Roman"/>
                <w:shd w:val="clear" w:color="auto" w:fill="FFFFFF"/>
                <w:lang w:val="kk-KZ"/>
              </w:rPr>
              <w:t>Жоба жұмыстарына тақырып тағдау</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2</w:t>
            </w:r>
          </w:p>
        </w:tc>
        <w:tc>
          <w:tcPr>
            <w:tcW w:w="1655" w:type="dxa"/>
          </w:tcPr>
          <w:p w:rsidR="00545114" w:rsidRPr="00A8451A" w:rsidRDefault="00545114" w:rsidP="00A8451A">
            <w:pPr>
              <w:rPr>
                <w:rFonts w:ascii="Times New Roman" w:hAnsi="Times New Roman" w:cs="Times New Roman"/>
                <w:lang w:val="kk-KZ"/>
              </w:rPr>
            </w:pPr>
          </w:p>
        </w:tc>
      </w:tr>
      <w:tr w:rsidR="00545114" w:rsidRPr="00A8451A" w:rsidTr="00A8451A">
        <w:tc>
          <w:tcPr>
            <w:tcW w:w="590" w:type="dxa"/>
          </w:tcPr>
          <w:p w:rsidR="00545114" w:rsidRPr="00A8451A" w:rsidRDefault="00545114" w:rsidP="00A8451A">
            <w:pPr>
              <w:rPr>
                <w:rFonts w:ascii="Times New Roman" w:hAnsi="Times New Roman" w:cs="Times New Roman"/>
                <w:lang w:val="en-US"/>
              </w:rPr>
            </w:pPr>
            <w:r w:rsidRPr="00A8451A">
              <w:rPr>
                <w:rFonts w:ascii="Times New Roman" w:hAnsi="Times New Roman" w:cs="Times New Roman"/>
                <w:lang w:val="en-US"/>
              </w:rPr>
              <w:t>26</w:t>
            </w:r>
          </w:p>
        </w:tc>
        <w:tc>
          <w:tcPr>
            <w:tcW w:w="6181" w:type="dxa"/>
          </w:tcPr>
          <w:p w:rsidR="00545114" w:rsidRPr="00A8451A" w:rsidRDefault="00545114" w:rsidP="00A8451A">
            <w:pPr>
              <w:rPr>
                <w:rFonts w:ascii="Times New Roman" w:hAnsi="Times New Roman" w:cs="Times New Roman"/>
                <w:lang w:val="kk-KZ"/>
              </w:rPr>
            </w:pPr>
            <w:r w:rsidRPr="00A8451A">
              <w:rPr>
                <w:rFonts w:ascii="Times New Roman" w:eastAsia="Times New Roman" w:hAnsi="Times New Roman" w:cs="Times New Roman"/>
                <w:lang w:val="kk-KZ" w:eastAsia="ru-RU"/>
              </w:rPr>
              <w:t>Тақырыпқы қатысты материалдар жинақтау</w:t>
            </w:r>
          </w:p>
        </w:tc>
        <w:tc>
          <w:tcPr>
            <w:tcW w:w="1145" w:type="dxa"/>
          </w:tcPr>
          <w:p w:rsidR="00545114" w:rsidRPr="00A8451A" w:rsidRDefault="00545114" w:rsidP="00A8451A">
            <w:pPr>
              <w:jc w:val="center"/>
              <w:rPr>
                <w:rFonts w:ascii="Times New Roman" w:hAnsi="Times New Roman" w:cs="Times New Roman"/>
                <w:lang w:val="en-US"/>
              </w:rPr>
            </w:pPr>
            <w:r w:rsidRPr="00A8451A">
              <w:rPr>
                <w:rFonts w:ascii="Times New Roman" w:hAnsi="Times New Roman" w:cs="Times New Roman"/>
                <w:lang w:val="en-US"/>
              </w:rPr>
              <w:t>2</w:t>
            </w:r>
          </w:p>
        </w:tc>
        <w:tc>
          <w:tcPr>
            <w:tcW w:w="1655" w:type="dxa"/>
          </w:tcPr>
          <w:p w:rsidR="00545114" w:rsidRPr="00A8451A" w:rsidRDefault="00545114" w:rsidP="00A8451A">
            <w:pPr>
              <w:rPr>
                <w:rFonts w:ascii="Times New Roman" w:hAnsi="Times New Roman" w:cs="Times New Roman"/>
                <w:lang w:val="kk-KZ"/>
              </w:rPr>
            </w:pPr>
          </w:p>
        </w:tc>
      </w:tr>
    </w:tbl>
    <w:p w:rsidR="00023526" w:rsidRPr="00A8451A" w:rsidRDefault="00023526" w:rsidP="0024724E">
      <w:pPr>
        <w:spacing w:after="0"/>
        <w:rPr>
          <w:rFonts w:ascii="Times New Roman" w:hAnsi="Times New Roman" w:cs="Times New Roman"/>
          <w:lang w:val="kk-KZ"/>
        </w:rPr>
      </w:pPr>
    </w:p>
    <w:sectPr w:rsidR="00023526" w:rsidRPr="00A8451A" w:rsidSect="00545114">
      <w:pgSz w:w="11906" w:h="16838"/>
      <w:pgMar w:top="426" w:right="707"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023526"/>
    <w:rsid w:val="00023526"/>
    <w:rsid w:val="0024724E"/>
    <w:rsid w:val="00545114"/>
    <w:rsid w:val="006A382D"/>
    <w:rsid w:val="008A7801"/>
    <w:rsid w:val="00A25750"/>
    <w:rsid w:val="00A8451A"/>
    <w:rsid w:val="00C66B66"/>
    <w:rsid w:val="00D56E31"/>
    <w:rsid w:val="00F70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8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5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23526"/>
    <w:rPr>
      <w:rFonts w:ascii="Tahoma" w:hAnsi="Tahoma" w:cs="Tahoma"/>
      <w:sz w:val="16"/>
      <w:szCs w:val="16"/>
    </w:rPr>
  </w:style>
  <w:style w:type="table" w:styleId="a5">
    <w:name w:val="Table Grid"/>
    <w:basedOn w:val="a1"/>
    <w:uiPriority w:val="59"/>
    <w:rsid w:val="005451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858</Words>
  <Characters>4891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Жазира</dc:creator>
  <cp:keywords/>
  <dc:description/>
  <cp:lastModifiedBy>Пользователь</cp:lastModifiedBy>
  <cp:revision>5</cp:revision>
  <dcterms:created xsi:type="dcterms:W3CDTF">2024-04-02T03:53:00Z</dcterms:created>
  <dcterms:modified xsi:type="dcterms:W3CDTF">2024-04-17T11:50:00Z</dcterms:modified>
</cp:coreProperties>
</file>